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附件5</w:t>
      </w:r>
    </w:p>
    <w:p>
      <w:pPr>
        <w:spacing w:line="560" w:lineRule="exact"/>
        <w:ind w:firstLine="2640" w:firstLineChars="60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2019年拟调研论证的政府规章项目（4</w:t>
      </w:r>
      <w:r>
        <w:rPr>
          <w:rFonts w:hint="eastAsia" w:ascii="方正小标宋_GBK" w:hAnsi="方正小标宋_GBK" w:eastAsia="方正小标宋_GBK" w:cs="方正小标宋_GBK"/>
          <w:spacing w:val="-2"/>
          <w:w w:val="90"/>
          <w:sz w:val="44"/>
          <w:szCs w:val="44"/>
        </w:rPr>
        <w:t>件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）</w:t>
      </w:r>
    </w:p>
    <w:p>
      <w:pPr>
        <w:spacing w:line="200" w:lineRule="exact"/>
        <w:ind w:firstLine="2640" w:firstLineChars="600"/>
        <w:rPr>
          <w:rFonts w:hint="eastAsia" w:ascii="方正仿宋_GBK" w:hAnsi="方正仿宋_GBK" w:eastAsia="方正仿宋_GBK" w:cs="方正仿宋_GBK"/>
          <w:sz w:val="44"/>
          <w:szCs w:val="44"/>
        </w:rPr>
      </w:pPr>
    </w:p>
    <w:tbl>
      <w:tblPr>
        <w:tblStyle w:val="4"/>
        <w:tblW w:w="14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6480"/>
        <w:gridCol w:w="2190"/>
        <w:gridCol w:w="1410"/>
        <w:gridCol w:w="1485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tblHeader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方正仿宋_GBK" w:eastAsia="黑体" w:cs="方正仿宋_GBK"/>
                <w:sz w:val="28"/>
                <w:szCs w:val="28"/>
              </w:rPr>
            </w:pPr>
            <w:r>
              <w:rPr>
                <w:rFonts w:hint="eastAsia" w:ascii="黑体" w:hAnsi="方正仿宋_GBK" w:eastAsia="黑体" w:cs="方正仿宋_GBK"/>
                <w:sz w:val="28"/>
                <w:szCs w:val="28"/>
              </w:rPr>
              <w:t>序号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方正仿宋_GBK" w:eastAsia="黑体" w:cs="方正仿宋_GBK"/>
                <w:sz w:val="28"/>
                <w:szCs w:val="28"/>
              </w:rPr>
            </w:pPr>
            <w:r>
              <w:rPr>
                <w:rFonts w:hint="eastAsia" w:ascii="黑体" w:hAnsi="方正仿宋_GBK" w:eastAsia="黑体" w:cs="方正仿宋_GBK"/>
                <w:sz w:val="28"/>
                <w:szCs w:val="28"/>
              </w:rPr>
              <w:t>项目名称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方正仿宋_GBK" w:eastAsia="黑体" w:cs="方正仿宋_GBK"/>
                <w:sz w:val="28"/>
                <w:szCs w:val="28"/>
              </w:rPr>
            </w:pPr>
            <w:r>
              <w:rPr>
                <w:rFonts w:hint="eastAsia" w:ascii="黑体" w:hAnsi="方正仿宋_GBK" w:eastAsia="黑体" w:cs="方正仿宋_GBK"/>
                <w:sz w:val="28"/>
                <w:szCs w:val="28"/>
              </w:rPr>
              <w:t>起草单位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方正仿宋_GBK" w:eastAsia="黑体" w:cs="方正仿宋_GBK"/>
                <w:sz w:val="28"/>
                <w:szCs w:val="28"/>
              </w:rPr>
            </w:pPr>
            <w:r>
              <w:rPr>
                <w:rFonts w:hint="eastAsia" w:ascii="黑体" w:hAnsi="方正仿宋_GBK" w:eastAsia="黑体" w:cs="方正仿宋_GBK"/>
                <w:sz w:val="28"/>
                <w:szCs w:val="28"/>
              </w:rPr>
              <w:t>负责人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方正仿宋_GBK" w:eastAsia="黑体" w:cs="方正仿宋_GBK"/>
                <w:sz w:val="28"/>
                <w:szCs w:val="28"/>
              </w:rPr>
            </w:pPr>
            <w:r>
              <w:rPr>
                <w:rFonts w:hint="eastAsia" w:ascii="黑体" w:hAnsi="方正仿宋_GBK" w:eastAsia="黑体" w:cs="方正仿宋_GBK"/>
                <w:sz w:val="28"/>
                <w:szCs w:val="28"/>
              </w:rPr>
              <w:t>联系人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方正仿宋_GBK" w:eastAsia="黑体" w:cs="方正仿宋_GBK"/>
                <w:sz w:val="28"/>
                <w:szCs w:val="28"/>
              </w:rPr>
            </w:pPr>
            <w:r>
              <w:rPr>
                <w:rFonts w:hint="eastAsia" w:ascii="黑体" w:hAnsi="方正仿宋_GBK" w:eastAsia="黑体" w:cs="方正仿宋_GBK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宁夏回族自治区防灾减灾救灾责任规定（制定）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自治区应急厅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张吉胜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黄生虎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8622021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宁夏回族自治区生产经营单位安全生产主体责任规定（制定）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自治区应急厅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张吉胜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黄生虎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8622021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宁夏回族自治区气象信息服务管理办法（制定）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宁夏气象局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刘建军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徐  蕾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5029846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宁夏回族自治区实施《快递暂行条例》办法（制定）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宁夏邮政管理局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韩  亮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周应龙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6016976</w:t>
            </w:r>
          </w:p>
        </w:tc>
      </w:tr>
    </w:tbl>
    <w:p>
      <w:pPr>
        <w:tabs>
          <w:tab w:val="left" w:pos="4739"/>
        </w:tabs>
        <w:rPr>
          <w:rFonts w:hint="eastAsia"/>
        </w:rPr>
      </w:pPr>
    </w:p>
    <w:p>
      <w:pPr>
        <w:pStyle w:val="2"/>
        <w:ind w:firstLine="420"/>
        <w:rPr>
          <w:rFonts w:hint="eastAsia"/>
        </w:rPr>
      </w:pPr>
    </w:p>
    <w:p>
      <w:pPr>
        <w:pStyle w:val="2"/>
        <w:ind w:firstLine="420"/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D65FA"/>
    <w:rsid w:val="2F5F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Da Vinci</cp:lastModifiedBy>
  <dcterms:modified xsi:type="dcterms:W3CDTF">2019-06-20T02:20:47Z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