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仿宋" w:eastAsia="方正黑体_GBK" w:cs="仿宋"/>
          <w:szCs w:val="32"/>
        </w:rPr>
      </w:pPr>
      <w:r>
        <w:rPr>
          <w:rFonts w:hint="eastAsia" w:ascii="方正黑体_GBK" w:hAnsi="仿宋" w:eastAsia="方正黑体_GBK" w:cs="仿宋"/>
          <w:szCs w:val="32"/>
        </w:rPr>
        <w:t>附件5</w:t>
      </w:r>
    </w:p>
    <w:p>
      <w:pPr>
        <w:spacing w:line="780" w:lineRule="exact"/>
        <w:jc w:val="center"/>
        <w:rPr>
          <w:rFonts w:hint="eastAsia" w:ascii="方正小标宋_GBK" w:hAnsi="仿宋" w:eastAsia="方正小标宋_GBK" w:cs="仿宋"/>
          <w:bCs/>
          <w:sz w:val="44"/>
          <w:szCs w:val="44"/>
        </w:rPr>
      </w:pPr>
      <w:r>
        <w:rPr>
          <w:rFonts w:hint="eastAsia" w:ascii="方正小标宋_GBK" w:hAnsi="仿宋" w:eastAsia="方正小标宋_GBK" w:cs="仿宋"/>
          <w:bCs/>
          <w:sz w:val="44"/>
          <w:szCs w:val="44"/>
        </w:rPr>
        <w:t>宁夏回族自治区运输结构调整工作</w:t>
      </w:r>
    </w:p>
    <w:p>
      <w:pPr>
        <w:spacing w:line="780" w:lineRule="exact"/>
        <w:jc w:val="center"/>
        <w:rPr>
          <w:rFonts w:ascii="方正小标宋_GBK" w:hAnsi="仿宋" w:eastAsia="方正小标宋_GBK" w:cs="仿宋"/>
          <w:bCs/>
          <w:sz w:val="44"/>
          <w:szCs w:val="44"/>
        </w:rPr>
      </w:pPr>
      <w:r>
        <w:rPr>
          <w:rFonts w:hint="eastAsia" w:ascii="方正小标宋_GBK" w:hAnsi="仿宋" w:eastAsia="方正小标宋_GBK" w:cs="仿宋"/>
          <w:bCs/>
          <w:sz w:val="44"/>
          <w:szCs w:val="44"/>
        </w:rPr>
        <w:t>领导小组及办公室成员名单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</w:p>
    <w:p>
      <w:pPr>
        <w:spacing w:line="612" w:lineRule="exact"/>
        <w:ind w:firstLine="640" w:firstLineChars="200"/>
        <w:rPr>
          <w:rFonts w:ascii="黑体" w:hAnsi="黑体" w:eastAsia="黑体" w:cs="仿宋"/>
          <w:b w:val="0"/>
          <w:bCs/>
          <w:szCs w:val="32"/>
        </w:rPr>
      </w:pPr>
      <w:r>
        <w:rPr>
          <w:rFonts w:hint="eastAsia" w:ascii="黑体" w:hAnsi="黑体" w:eastAsia="黑体" w:cs="仿宋"/>
          <w:b w:val="0"/>
          <w:bCs/>
          <w:szCs w:val="32"/>
        </w:rPr>
        <w:t>一、领导小组成员名单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组  长：刘可为  自治区副主席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副</w:t>
      </w:r>
      <w:r>
        <w:rPr>
          <w:rFonts w:ascii="仿宋" w:hAnsi="仿宋" w:eastAsia="仿宋" w:cs="仿宋"/>
          <w:szCs w:val="32"/>
        </w:rPr>
        <w:t>组长：</w:t>
      </w:r>
      <w:r>
        <w:rPr>
          <w:rFonts w:hint="eastAsia" w:ascii="仿宋" w:hAnsi="仿宋" w:eastAsia="仿宋" w:cs="仿宋"/>
          <w:szCs w:val="32"/>
        </w:rPr>
        <w:t>曹志斌  自治区交通运输厅厅长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范锐君  自治区人民</w:t>
      </w:r>
      <w:r>
        <w:rPr>
          <w:rFonts w:ascii="仿宋" w:hAnsi="仿宋" w:eastAsia="仿宋" w:cs="仿宋"/>
          <w:szCs w:val="32"/>
        </w:rPr>
        <w:t>政府</w:t>
      </w:r>
      <w:r>
        <w:rPr>
          <w:rFonts w:hint="eastAsia" w:ascii="仿宋" w:hAnsi="仿宋" w:eastAsia="仿宋" w:cs="仿宋"/>
          <w:szCs w:val="32"/>
        </w:rPr>
        <w:t>办公厅副主任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成  员：马  坚  自治区发展改革委副主任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张宏年  自治区工业和信息化厅副厅长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李德胜  自治区公安厅副厅长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刘守保  自治区财政厅副厅长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宋艳萍  自治区自然资源厅总规划师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平学智  自治区生态环境厅副厅长</w:t>
      </w:r>
    </w:p>
    <w:p>
      <w:pPr>
        <w:spacing w:line="612" w:lineRule="exact"/>
        <w:ind w:firstLine="1920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刘鹏云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>自治区交通运输厅副厅长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孔国华  自治区商务厅副厅长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张  晔  国家税务总局宁夏税务局总会计师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马远征  自治区市场监督管理厅副厅长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杨向宇  银川海关副关长</w:t>
      </w:r>
    </w:p>
    <w:p>
      <w:pPr>
        <w:spacing w:line="612" w:lineRule="exact"/>
        <w:ind w:firstLine="1920" w:firstLineChars="600"/>
        <w:rPr>
          <w:rFonts w:hint="eastAsia"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高金阳  </w:t>
      </w:r>
      <w:r>
        <w:rPr>
          <w:rFonts w:hint="eastAsia" w:ascii="仿宋" w:hAnsi="仿宋" w:eastAsia="仿宋" w:cs="仿宋"/>
          <w:spacing w:val="-6"/>
          <w:szCs w:val="32"/>
        </w:rPr>
        <w:t>中国铁路兰州局集团有限公司副总经</w:t>
      </w:r>
    </w:p>
    <w:p>
      <w:pPr>
        <w:spacing w:line="612" w:lineRule="exact"/>
        <w:ind w:firstLine="3234" w:firstLineChars="105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</w:rPr>
        <w:t>理</w:t>
      </w:r>
    </w:p>
    <w:p>
      <w:pPr>
        <w:spacing w:line="612" w:lineRule="exact"/>
        <w:ind w:firstLine="640" w:firstLineChars="200"/>
        <w:rPr>
          <w:rFonts w:ascii="黑体" w:hAnsi="黑体" w:eastAsia="黑体" w:cs="仿宋"/>
          <w:b w:val="0"/>
          <w:bCs/>
          <w:szCs w:val="32"/>
        </w:rPr>
      </w:pPr>
      <w:r>
        <w:rPr>
          <w:rFonts w:hint="eastAsia" w:ascii="黑体" w:hAnsi="黑体" w:eastAsia="黑体" w:cs="仿宋"/>
          <w:b w:val="0"/>
          <w:bCs/>
          <w:szCs w:val="32"/>
        </w:rPr>
        <w:t>二、领导小组办公室成员名单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主  任：刘鹏云  自治区交通运输厅副厅长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成  员：刘新民  自治区道路运输管理局书记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赵  铭  自治区公路管理局副局长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沈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>兵  自治区交通运输厅运输处调研员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刘  文  </w:t>
      </w:r>
      <w:r>
        <w:rPr>
          <w:rFonts w:hint="eastAsia" w:ascii="仿宋" w:hAnsi="仿宋" w:eastAsia="仿宋" w:cs="仿宋"/>
          <w:spacing w:val="-6"/>
          <w:szCs w:val="32"/>
        </w:rPr>
        <w:t>自治区发展改革委基础设施处处长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</w:t>
      </w:r>
      <w:r>
        <w:rPr>
          <w:rFonts w:hint="eastAsia" w:ascii="仿宋" w:hAnsi="仿宋" w:eastAsia="仿宋" w:cs="仿宋"/>
          <w:spacing w:val="-10"/>
          <w:szCs w:val="32"/>
        </w:rPr>
        <w:t xml:space="preserve">崔开文   </w:t>
      </w:r>
      <w:r>
        <w:rPr>
          <w:rFonts w:hint="eastAsia" w:ascii="仿宋" w:hAnsi="仿宋" w:eastAsia="仿宋" w:cs="仿宋"/>
          <w:spacing w:val="-6"/>
          <w:szCs w:val="32"/>
        </w:rPr>
        <w:t>自治区工业和信息化厅经济运行监测</w:t>
      </w:r>
    </w:p>
    <w:p>
      <w:pPr>
        <w:spacing w:line="612" w:lineRule="exact"/>
        <w:ind w:firstLine="3234" w:firstLineChars="1050"/>
        <w:rPr>
          <w:rFonts w:hint="eastAsia"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</w:rPr>
        <w:t>调控处调研员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孟金福  自治区公安厅交通管理局副局长</w:t>
      </w:r>
    </w:p>
    <w:p>
      <w:pPr>
        <w:spacing w:line="612" w:lineRule="exact"/>
        <w:ind w:firstLine="1920" w:firstLineChars="6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李</w:t>
      </w:r>
      <w:r>
        <w:rPr>
          <w:rFonts w:ascii="仿宋" w:hAnsi="仿宋" w:eastAsia="仿宋" w:cs="仿宋"/>
          <w:szCs w:val="32"/>
        </w:rPr>
        <w:t xml:space="preserve">  </w:t>
      </w:r>
      <w:r>
        <w:rPr>
          <w:rFonts w:hint="eastAsia" w:ascii="仿宋" w:hAnsi="仿宋" w:eastAsia="仿宋" w:cs="仿宋"/>
          <w:szCs w:val="32"/>
        </w:rPr>
        <w:t>伟  自治区财政厅经济建设处处长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李少军  </w:t>
      </w:r>
      <w:r>
        <w:rPr>
          <w:rFonts w:hint="eastAsia" w:ascii="仿宋" w:hAnsi="仿宋" w:eastAsia="仿宋" w:cs="仿宋"/>
          <w:spacing w:val="-6"/>
          <w:szCs w:val="32"/>
        </w:rPr>
        <w:t>自治区自然资源厅耕地保护处处长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pacing w:val="-20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王志刚  </w:t>
      </w:r>
      <w:r>
        <w:rPr>
          <w:rFonts w:hint="eastAsia" w:ascii="仿宋" w:hAnsi="仿宋" w:eastAsia="仿宋" w:cs="仿宋"/>
          <w:spacing w:val="-20"/>
          <w:szCs w:val="32"/>
        </w:rPr>
        <w:t>自治区生态环境厅大气环境管理处副处长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朱 </w:t>
      </w:r>
      <w:r>
        <w:rPr>
          <w:rFonts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</w:rPr>
        <w:t>东  自治区商务厅物流促进处处长</w:t>
      </w:r>
    </w:p>
    <w:p>
      <w:pPr>
        <w:spacing w:line="612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陆  靖  自治区市场监督管理厅计量与认证</w:t>
      </w:r>
    </w:p>
    <w:p>
      <w:pPr>
        <w:spacing w:line="612" w:lineRule="exact"/>
        <w:ind w:firstLine="3200" w:firstLineChars="10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监管处处长</w:t>
      </w:r>
    </w:p>
    <w:p>
      <w:pPr>
        <w:spacing w:line="612" w:lineRule="exact"/>
        <w:ind w:firstLine="1920" w:firstLineChars="6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李永刚  国家税务总局宁夏税务局政策法规</w:t>
      </w:r>
    </w:p>
    <w:p>
      <w:pPr>
        <w:spacing w:line="612" w:lineRule="exact"/>
        <w:ind w:firstLine="3200" w:firstLineChars="10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处处长</w:t>
      </w:r>
    </w:p>
    <w:p>
      <w:pPr>
        <w:spacing w:line="612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刘文革  银川海关综合业务一处处长</w:t>
      </w:r>
    </w:p>
    <w:p>
      <w:pPr>
        <w:spacing w:line="612" w:lineRule="exact"/>
        <w:ind w:left="3520" w:leftChars="600" w:hanging="1600" w:hangingChars="500"/>
        <w:rPr>
          <w:rFonts w:hint="eastAsia" w:ascii="仿宋" w:hAnsi="仿宋" w:eastAsia="仿宋" w:cs="仿宋"/>
          <w:spacing w:val="-12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张洪雨 </w:t>
      </w:r>
      <w:r>
        <w:rPr>
          <w:rFonts w:hint="eastAsia" w:ascii="仿宋" w:hAnsi="仿宋" w:eastAsia="仿宋" w:cs="仿宋"/>
          <w:spacing w:val="-20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Cs w:val="32"/>
        </w:rPr>
        <w:t>中国铁路兰州局集团有限公司货运部副</w:t>
      </w:r>
    </w:p>
    <w:p>
      <w:pPr>
        <w:spacing w:line="612" w:lineRule="exact"/>
        <w:ind w:left="4725" w:leftChars="1014" w:hanging="1480" w:firstLineChars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pacing w:val="-12"/>
          <w:szCs w:val="32"/>
        </w:rPr>
        <w:t>主任</w:t>
      </w:r>
    </w:p>
    <w:p>
      <w:pPr>
        <w:spacing w:line="612" w:lineRule="exact"/>
        <w:ind w:firstLine="640" w:firstLineChars="200"/>
      </w:pPr>
      <w:r>
        <w:rPr>
          <w:rFonts w:hint="eastAsia" w:ascii="仿宋" w:hAnsi="仿宋" w:eastAsia="仿宋" w:cs="仿宋"/>
          <w:szCs w:val="32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669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