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3B" w:rsidRDefault="00724D3B" w:rsidP="00724D3B">
      <w:pPr>
        <w:autoSpaceDE w:val="0"/>
        <w:autoSpaceDN w:val="0"/>
        <w:adjustRightInd w:val="0"/>
        <w:rPr>
          <w:rFonts w:ascii="黑体" w:eastAsia="黑体" w:hAnsi="黑体" w:hint="eastAsia"/>
          <w:sz w:val="32"/>
          <w:szCs w:val="32"/>
        </w:rPr>
      </w:pPr>
      <w:r w:rsidRPr="00A2671F">
        <w:rPr>
          <w:rFonts w:ascii="黑体" w:eastAsia="黑体" w:hAnsi="黑体" w:hint="eastAsia"/>
          <w:sz w:val="32"/>
          <w:szCs w:val="32"/>
        </w:rPr>
        <w:t>附件4</w:t>
      </w:r>
    </w:p>
    <w:p w:rsidR="00724D3B" w:rsidRPr="008D221E" w:rsidRDefault="00724D3B" w:rsidP="00724D3B">
      <w:pPr>
        <w:autoSpaceDE w:val="0"/>
        <w:autoSpaceDN w:val="0"/>
        <w:adjustRightInd w:val="0"/>
        <w:rPr>
          <w:rFonts w:ascii="黑体" w:eastAsia="黑体" w:hAnsi="黑体" w:hint="eastAsia"/>
          <w:sz w:val="32"/>
          <w:szCs w:val="32"/>
        </w:rPr>
      </w:pPr>
    </w:p>
    <w:p w:rsidR="00724D3B" w:rsidRDefault="00724D3B" w:rsidP="00724D3B">
      <w:pPr>
        <w:autoSpaceDE w:val="0"/>
        <w:autoSpaceDN w:val="0"/>
        <w:adjustRightInd w:val="0"/>
        <w:ind w:firstLineChars="200" w:firstLine="880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 w:rsidRPr="00A2671F">
        <w:rPr>
          <w:rFonts w:ascii="方正小标宋简体" w:eastAsia="方正小标宋简体" w:hAnsi="仿宋" w:hint="eastAsia"/>
          <w:sz w:val="44"/>
          <w:szCs w:val="44"/>
        </w:rPr>
        <w:t>清单编制说明</w:t>
      </w:r>
      <w:bookmarkEnd w:id="0"/>
    </w:p>
    <w:p w:rsidR="00724D3B" w:rsidRDefault="00724D3B" w:rsidP="00724D3B">
      <w:pPr>
        <w:autoSpaceDE w:val="0"/>
        <w:autoSpaceDN w:val="0"/>
        <w:adjustRightInd w:val="0"/>
        <w:ind w:firstLineChars="200" w:firstLine="640"/>
        <w:rPr>
          <w:rFonts w:ascii="黑体" w:eastAsia="黑体" w:hAnsi="黑体"/>
          <w:sz w:val="32"/>
          <w:szCs w:val="32"/>
        </w:rPr>
      </w:pPr>
      <w:r w:rsidRPr="0046790F">
        <w:rPr>
          <w:rFonts w:ascii="黑体" w:eastAsia="黑体" w:hAnsi="黑体" w:hint="eastAsia"/>
          <w:sz w:val="32"/>
          <w:szCs w:val="32"/>
        </w:rPr>
        <w:t>一</w:t>
      </w:r>
      <w:r w:rsidRPr="0046790F"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总体</w:t>
      </w:r>
      <w:r>
        <w:rPr>
          <w:rFonts w:ascii="黑体" w:eastAsia="黑体" w:hAnsi="黑体"/>
          <w:sz w:val="32"/>
          <w:szCs w:val="32"/>
        </w:rPr>
        <w:t>要求</w:t>
      </w:r>
    </w:p>
    <w:p w:rsidR="00724D3B" w:rsidRPr="00AF68E8" w:rsidRDefault="00724D3B" w:rsidP="00724D3B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>此次</w:t>
      </w:r>
      <w:r>
        <w:rPr>
          <w:rFonts w:ascii="仿宋_GB2312" w:eastAsia="仿宋_GB2312" w:hAnsi="Times New Roman"/>
          <w:bCs/>
          <w:sz w:val="32"/>
          <w:szCs w:val="32"/>
        </w:rPr>
        <w:t>权力清单规范统一，</w:t>
      </w:r>
      <w:r w:rsidRPr="00AF68E8">
        <w:rPr>
          <w:rFonts w:ascii="仿宋_GB2312" w:eastAsia="仿宋_GB2312" w:hAnsi="Times New Roman" w:hint="eastAsia"/>
          <w:bCs/>
          <w:sz w:val="32"/>
          <w:szCs w:val="32"/>
        </w:rPr>
        <w:t>以《</w:t>
      </w:r>
      <w:r w:rsidRPr="009A2719">
        <w:rPr>
          <w:rFonts w:ascii="仿宋_GB2312" w:eastAsia="仿宋_GB2312" w:hAnsi="Times New Roman" w:hint="eastAsia"/>
          <w:bCs/>
          <w:sz w:val="32"/>
          <w:szCs w:val="32"/>
        </w:rPr>
        <w:t>宁夏回族自治区人民政府关于自治区本级政府部门（单位）权力清单和责任清单的公告</w:t>
      </w:r>
      <w:r w:rsidRPr="00AF68E8">
        <w:rPr>
          <w:rFonts w:ascii="仿宋_GB2312" w:eastAsia="仿宋_GB2312" w:hAnsi="Times New Roman" w:hint="eastAsia"/>
          <w:bCs/>
          <w:sz w:val="32"/>
          <w:szCs w:val="32"/>
        </w:rPr>
        <w:t>》公布的</w:t>
      </w:r>
      <w:r>
        <w:rPr>
          <w:rFonts w:ascii="仿宋_GB2312" w:eastAsia="仿宋_GB2312" w:hAnsi="Times New Roman" w:hint="eastAsia"/>
          <w:bCs/>
          <w:sz w:val="32"/>
          <w:szCs w:val="32"/>
        </w:rPr>
        <w:t>自治区</w:t>
      </w:r>
      <w:r w:rsidRPr="00AF68E8">
        <w:rPr>
          <w:rFonts w:ascii="仿宋_GB2312" w:eastAsia="仿宋_GB2312" w:hAnsi="Times New Roman" w:hint="eastAsia"/>
          <w:bCs/>
          <w:sz w:val="32"/>
          <w:szCs w:val="32"/>
        </w:rPr>
        <w:t>政府各部门</w:t>
      </w:r>
      <w:r>
        <w:rPr>
          <w:rFonts w:ascii="仿宋_GB2312" w:eastAsia="仿宋_GB2312" w:hAnsi="Times New Roman" w:hint="eastAsia"/>
          <w:bCs/>
          <w:sz w:val="32"/>
          <w:szCs w:val="32"/>
        </w:rPr>
        <w:t>（单位）的权力清单和</w:t>
      </w:r>
      <w:r>
        <w:rPr>
          <w:rFonts w:ascii="仿宋_GB2312" w:eastAsia="仿宋_GB2312" w:hAnsi="Times New Roman"/>
          <w:bCs/>
          <w:sz w:val="32"/>
          <w:szCs w:val="32"/>
        </w:rPr>
        <w:t>各市</w:t>
      </w:r>
      <w:r>
        <w:rPr>
          <w:rFonts w:ascii="仿宋_GB2312" w:eastAsia="仿宋_GB2312" w:hAnsi="Times New Roman" w:hint="eastAsia"/>
          <w:bCs/>
          <w:sz w:val="32"/>
          <w:szCs w:val="32"/>
        </w:rPr>
        <w:t>、</w:t>
      </w:r>
      <w:r>
        <w:rPr>
          <w:rFonts w:ascii="仿宋_GB2312" w:eastAsia="仿宋_GB2312" w:hAnsi="Times New Roman"/>
          <w:bCs/>
          <w:sz w:val="32"/>
          <w:szCs w:val="32"/>
        </w:rPr>
        <w:t>县</w:t>
      </w:r>
      <w:r>
        <w:rPr>
          <w:rFonts w:ascii="仿宋_GB2312" w:eastAsia="仿宋_GB2312" w:hAnsi="Times New Roman" w:hint="eastAsia"/>
          <w:bCs/>
          <w:sz w:val="32"/>
          <w:szCs w:val="32"/>
        </w:rPr>
        <w:t>（</w:t>
      </w:r>
      <w:r>
        <w:rPr>
          <w:rFonts w:ascii="仿宋_GB2312" w:eastAsia="仿宋_GB2312" w:hAnsi="Times New Roman"/>
          <w:bCs/>
          <w:sz w:val="32"/>
          <w:szCs w:val="32"/>
        </w:rPr>
        <w:t>区</w:t>
      </w:r>
      <w:r>
        <w:rPr>
          <w:rFonts w:ascii="仿宋_GB2312" w:eastAsia="仿宋_GB2312" w:hAnsi="Times New Roman" w:hint="eastAsia"/>
          <w:bCs/>
          <w:sz w:val="32"/>
          <w:szCs w:val="32"/>
        </w:rPr>
        <w:t>）人民政府</w:t>
      </w:r>
      <w:r>
        <w:rPr>
          <w:rFonts w:ascii="仿宋_GB2312" w:eastAsia="仿宋_GB2312" w:hAnsi="Times New Roman"/>
          <w:bCs/>
          <w:sz w:val="32"/>
          <w:szCs w:val="32"/>
        </w:rPr>
        <w:t>公布的权力清单</w:t>
      </w:r>
      <w:r w:rsidRPr="00AF68E8">
        <w:rPr>
          <w:rFonts w:ascii="仿宋_GB2312" w:eastAsia="仿宋_GB2312" w:hAnsi="Times New Roman" w:hint="eastAsia"/>
          <w:bCs/>
          <w:sz w:val="32"/>
          <w:szCs w:val="32"/>
        </w:rPr>
        <w:t>为基准，结合</w:t>
      </w:r>
      <w:r>
        <w:rPr>
          <w:rFonts w:ascii="仿宋_GB2312" w:eastAsia="仿宋_GB2312" w:hAnsi="Times New Roman" w:hint="eastAsia"/>
          <w:bCs/>
          <w:sz w:val="32"/>
          <w:szCs w:val="32"/>
        </w:rPr>
        <w:t>国务院</w:t>
      </w:r>
      <w:r>
        <w:rPr>
          <w:rFonts w:ascii="仿宋_GB2312" w:eastAsia="仿宋_GB2312" w:hAnsi="Times New Roman"/>
          <w:bCs/>
          <w:sz w:val="32"/>
          <w:szCs w:val="32"/>
        </w:rPr>
        <w:t>和</w:t>
      </w:r>
      <w:r>
        <w:rPr>
          <w:rFonts w:ascii="仿宋_GB2312" w:eastAsia="仿宋_GB2312" w:hAnsi="Times New Roman" w:hint="eastAsia"/>
          <w:bCs/>
          <w:sz w:val="32"/>
          <w:szCs w:val="32"/>
        </w:rPr>
        <w:t>自治区人民</w:t>
      </w:r>
      <w:r w:rsidRPr="00AF68E8">
        <w:rPr>
          <w:rFonts w:ascii="仿宋_GB2312" w:eastAsia="仿宋_GB2312" w:hAnsi="Times New Roman" w:hint="eastAsia"/>
          <w:bCs/>
          <w:sz w:val="32"/>
          <w:szCs w:val="32"/>
        </w:rPr>
        <w:t>政府取消下放行政审批事项，</w:t>
      </w:r>
      <w:r>
        <w:rPr>
          <w:rFonts w:ascii="仿宋_GB2312" w:eastAsia="仿宋_GB2312" w:hAnsi="Times New Roman" w:hint="eastAsia"/>
          <w:bCs/>
          <w:sz w:val="32"/>
          <w:szCs w:val="32"/>
        </w:rPr>
        <w:t>以</w:t>
      </w:r>
      <w:r>
        <w:rPr>
          <w:rFonts w:ascii="仿宋_GB2312" w:eastAsia="仿宋_GB2312" w:hAnsi="Times New Roman"/>
          <w:bCs/>
          <w:sz w:val="32"/>
          <w:szCs w:val="32"/>
        </w:rPr>
        <w:t>部门为主，</w:t>
      </w:r>
      <w:r w:rsidRPr="00AF68E8">
        <w:rPr>
          <w:rFonts w:ascii="仿宋_GB2312" w:eastAsia="仿宋_GB2312" w:hAnsi="Times New Roman" w:hint="eastAsia"/>
          <w:bCs/>
          <w:sz w:val="32"/>
          <w:szCs w:val="32"/>
        </w:rPr>
        <w:t>分系统</w:t>
      </w:r>
      <w:r w:rsidRPr="00AF68E8">
        <w:rPr>
          <w:rFonts w:ascii="仿宋_GB2312" w:eastAsia="仿宋_GB2312" w:hAnsi="Times New Roman" w:hint="eastAsia"/>
          <w:sz w:val="32"/>
          <w:szCs w:val="32"/>
        </w:rPr>
        <w:t>编制</w:t>
      </w:r>
      <w:r>
        <w:rPr>
          <w:rFonts w:ascii="仿宋_GB2312" w:eastAsia="仿宋_GB2312" w:hAnsi="Times New Roman" w:hint="eastAsia"/>
          <w:sz w:val="32"/>
          <w:szCs w:val="32"/>
        </w:rPr>
        <w:t>中央</w:t>
      </w:r>
      <w:r>
        <w:rPr>
          <w:rFonts w:ascii="仿宋_GB2312" w:eastAsia="仿宋_GB2312" w:hAnsi="Times New Roman"/>
          <w:sz w:val="32"/>
          <w:szCs w:val="32"/>
        </w:rPr>
        <w:t>和自治区设定</w:t>
      </w:r>
      <w:r>
        <w:rPr>
          <w:rFonts w:ascii="仿宋_GB2312" w:eastAsia="仿宋_GB2312" w:hAnsi="Times New Roman" w:hint="eastAsia"/>
          <w:sz w:val="32"/>
          <w:szCs w:val="32"/>
        </w:rPr>
        <w:t>的全区统一的自治区</w:t>
      </w:r>
      <w:r w:rsidRPr="00AF68E8">
        <w:rPr>
          <w:rFonts w:ascii="仿宋_GB2312" w:eastAsia="仿宋_GB2312" w:hAnsi="Times New Roman" w:hint="eastAsia"/>
          <w:sz w:val="32"/>
          <w:szCs w:val="32"/>
        </w:rPr>
        <w:t>、市、县三级</w:t>
      </w:r>
      <w:r>
        <w:rPr>
          <w:rFonts w:ascii="仿宋_GB2312" w:eastAsia="仿宋_GB2312" w:hAnsi="Times New Roman" w:hint="eastAsia"/>
          <w:sz w:val="32"/>
          <w:szCs w:val="32"/>
        </w:rPr>
        <w:t>权力清单（即</w:t>
      </w:r>
      <w:r w:rsidRPr="00AF68E8">
        <w:rPr>
          <w:rFonts w:ascii="仿宋_GB2312" w:eastAsia="仿宋_GB2312" w:hAnsi="Times New Roman" w:hint="eastAsia"/>
          <w:sz w:val="32"/>
          <w:szCs w:val="32"/>
        </w:rPr>
        <w:t>《</w:t>
      </w:r>
      <w:r>
        <w:rPr>
          <w:rFonts w:ascii="仿宋_GB2312" w:eastAsia="仿宋_GB2312" w:hAnsi="Times New Roman" w:hint="eastAsia"/>
          <w:sz w:val="32"/>
          <w:szCs w:val="32"/>
        </w:rPr>
        <w:t>自治区XX</w:t>
      </w:r>
      <w:r>
        <w:rPr>
          <w:rFonts w:ascii="仿宋_GB2312" w:eastAsia="仿宋_GB2312" w:hAnsi="Times New Roman"/>
          <w:sz w:val="32"/>
          <w:szCs w:val="32"/>
        </w:rPr>
        <w:t>系统权力清单指导目录</w:t>
      </w:r>
      <w:r w:rsidRPr="00AF68E8">
        <w:rPr>
          <w:rFonts w:ascii="仿宋_GB2312" w:eastAsia="仿宋_GB2312" w:hAnsi="Times New Roman" w:hint="eastAsia"/>
          <w:sz w:val="32"/>
          <w:szCs w:val="32"/>
        </w:rPr>
        <w:t>》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  <w:r w:rsidRPr="00AF68E8">
        <w:rPr>
          <w:rFonts w:ascii="仿宋_GB2312" w:eastAsia="仿宋_GB2312" w:hAnsi="Times New Roman" w:hint="eastAsia"/>
          <w:sz w:val="32"/>
          <w:szCs w:val="32"/>
        </w:rPr>
        <w:t>和</w:t>
      </w:r>
      <w:r>
        <w:rPr>
          <w:rFonts w:ascii="仿宋_GB2312" w:eastAsia="仿宋_GB2312" w:hAnsi="Times New Roman" w:hint="eastAsia"/>
          <w:sz w:val="32"/>
          <w:szCs w:val="32"/>
        </w:rPr>
        <w:t>设区的市</w:t>
      </w:r>
      <w:r>
        <w:rPr>
          <w:rFonts w:ascii="仿宋_GB2312" w:eastAsia="仿宋_GB2312" w:hAnsi="Times New Roman"/>
          <w:sz w:val="32"/>
          <w:szCs w:val="32"/>
        </w:rPr>
        <w:t>设定的</w:t>
      </w:r>
      <w:r w:rsidRPr="00AF68E8">
        <w:rPr>
          <w:rFonts w:ascii="仿宋_GB2312" w:eastAsia="仿宋_GB2312" w:hAnsi="Times New Roman" w:hint="eastAsia"/>
          <w:sz w:val="32"/>
          <w:szCs w:val="32"/>
        </w:rPr>
        <w:t>市县两级</w:t>
      </w:r>
      <w:r>
        <w:rPr>
          <w:rFonts w:ascii="仿宋_GB2312" w:eastAsia="仿宋_GB2312" w:hAnsi="Times New Roman" w:hint="eastAsia"/>
          <w:sz w:val="32"/>
          <w:szCs w:val="32"/>
        </w:rPr>
        <w:t>权力清单（即</w:t>
      </w:r>
      <w:r w:rsidRPr="00AF68E8">
        <w:rPr>
          <w:rFonts w:ascii="仿宋_GB2312" w:eastAsia="仿宋_GB2312" w:hAnsi="Times New Roman" w:hint="eastAsia"/>
          <w:sz w:val="32"/>
          <w:szCs w:val="32"/>
        </w:rPr>
        <w:t>《</w:t>
      </w:r>
      <w:r>
        <w:rPr>
          <w:rFonts w:ascii="仿宋_GB2312" w:eastAsia="仿宋_GB2312" w:hAnsi="Times New Roman" w:hint="eastAsia"/>
          <w:sz w:val="32"/>
          <w:szCs w:val="32"/>
        </w:rPr>
        <w:t>市设权力清单指导目录</w:t>
      </w:r>
      <w:r w:rsidRPr="00AF68E8">
        <w:rPr>
          <w:rFonts w:ascii="仿宋_GB2312" w:eastAsia="仿宋_GB2312" w:hAnsi="Times New Roman" w:hint="eastAsia"/>
          <w:sz w:val="32"/>
          <w:szCs w:val="32"/>
        </w:rPr>
        <w:t>》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  <w:r w:rsidRPr="00AF68E8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724D3B" w:rsidRDefault="00724D3B" w:rsidP="00724D3B">
      <w:pPr>
        <w:autoSpaceDE w:val="0"/>
        <w:autoSpaceDN w:val="0"/>
        <w:adjustRightInd w:val="0"/>
        <w:ind w:firstLineChars="200" w:firstLine="640"/>
        <w:rPr>
          <w:rFonts w:ascii="黑体" w:eastAsia="黑体" w:hAnsi="黑体"/>
          <w:sz w:val="32"/>
          <w:szCs w:val="32"/>
        </w:rPr>
      </w:pPr>
      <w:r w:rsidRPr="00AF68E8">
        <w:rPr>
          <w:rFonts w:ascii="仿宋_GB2312" w:eastAsia="仿宋_GB2312" w:hAnsi="Times New Roman" w:hint="eastAsia"/>
          <w:sz w:val="32"/>
          <w:szCs w:val="32"/>
        </w:rPr>
        <w:t>《</w:t>
      </w:r>
      <w:r>
        <w:rPr>
          <w:rFonts w:ascii="仿宋_GB2312" w:eastAsia="仿宋_GB2312" w:hAnsi="Times New Roman" w:hint="eastAsia"/>
          <w:sz w:val="32"/>
          <w:szCs w:val="32"/>
        </w:rPr>
        <w:t>自治区XX</w:t>
      </w:r>
      <w:r>
        <w:rPr>
          <w:rFonts w:ascii="仿宋_GB2312" w:eastAsia="仿宋_GB2312" w:hAnsi="Times New Roman"/>
          <w:sz w:val="32"/>
          <w:szCs w:val="32"/>
        </w:rPr>
        <w:t>系统权力清单指导目录</w:t>
      </w:r>
      <w:r w:rsidRPr="00AF68E8">
        <w:rPr>
          <w:rFonts w:ascii="仿宋_GB2312" w:eastAsia="仿宋_GB2312" w:hAnsi="Times New Roman" w:hint="eastAsia"/>
          <w:sz w:val="32"/>
          <w:szCs w:val="32"/>
        </w:rPr>
        <w:t>》和《</w:t>
      </w:r>
      <w:r>
        <w:rPr>
          <w:rFonts w:ascii="仿宋_GB2312" w:eastAsia="仿宋_GB2312" w:hAnsi="Times New Roman" w:hint="eastAsia"/>
          <w:sz w:val="32"/>
          <w:szCs w:val="32"/>
        </w:rPr>
        <w:t>市设权力清单指导目录</w:t>
      </w:r>
      <w:r w:rsidRPr="00AF68E8">
        <w:rPr>
          <w:rFonts w:ascii="仿宋_GB2312" w:eastAsia="仿宋_GB2312" w:hAnsi="Times New Roman" w:hint="eastAsia"/>
          <w:sz w:val="32"/>
          <w:szCs w:val="32"/>
        </w:rPr>
        <w:t>》包括</w:t>
      </w:r>
      <w:r>
        <w:rPr>
          <w:rFonts w:ascii="仿宋_GB2312" w:eastAsia="仿宋_GB2312" w:hAnsi="Times New Roman" w:hint="eastAsia"/>
          <w:sz w:val="32"/>
          <w:szCs w:val="32"/>
        </w:rPr>
        <w:t>职权</w:t>
      </w:r>
      <w:r w:rsidRPr="00AF68E8">
        <w:rPr>
          <w:rFonts w:ascii="仿宋_GB2312" w:eastAsia="仿宋_GB2312" w:hAnsi="Times New Roman" w:hint="eastAsia"/>
          <w:sz w:val="32"/>
          <w:szCs w:val="32"/>
        </w:rPr>
        <w:t>名称、</w:t>
      </w:r>
      <w:r>
        <w:rPr>
          <w:rFonts w:ascii="仿宋_GB2312" w:eastAsia="仿宋_GB2312" w:hAnsi="Times New Roman" w:hint="eastAsia"/>
          <w:sz w:val="32"/>
          <w:szCs w:val="32"/>
        </w:rPr>
        <w:t>职权类型</w:t>
      </w:r>
      <w:r w:rsidRPr="00AF68E8">
        <w:rPr>
          <w:rFonts w:ascii="仿宋_GB2312" w:eastAsia="仿宋_GB2312" w:hAnsi="Times New Roman" w:hint="eastAsia"/>
          <w:sz w:val="32"/>
          <w:szCs w:val="32"/>
        </w:rPr>
        <w:t>、基本编码、</w:t>
      </w:r>
      <w:r>
        <w:rPr>
          <w:rFonts w:ascii="仿宋_GB2312" w:eastAsia="仿宋_GB2312" w:hAnsi="Times New Roman" w:hint="eastAsia"/>
          <w:sz w:val="32"/>
          <w:szCs w:val="32"/>
        </w:rPr>
        <w:t>职权依据</w:t>
      </w:r>
      <w:r w:rsidRPr="00AF68E8">
        <w:rPr>
          <w:rFonts w:ascii="仿宋_GB2312" w:eastAsia="仿宋_GB2312" w:hAnsi="Times New Roman" w:hint="eastAsia"/>
          <w:sz w:val="32"/>
          <w:szCs w:val="32"/>
        </w:rPr>
        <w:t>、行使层级、行使内容等。</w:t>
      </w:r>
      <w:r w:rsidRPr="00AF68E8">
        <w:rPr>
          <w:rFonts w:ascii="仿宋_GB2312" w:eastAsia="仿宋_GB2312" w:hint="eastAsia"/>
          <w:sz w:val="32"/>
          <w:szCs w:val="32"/>
        </w:rPr>
        <w:t>同一</w:t>
      </w:r>
      <w:r>
        <w:rPr>
          <w:rFonts w:ascii="仿宋_GB2312" w:eastAsia="仿宋_GB2312" w:hint="eastAsia"/>
          <w:sz w:val="32"/>
          <w:szCs w:val="32"/>
        </w:rPr>
        <w:t>职权</w:t>
      </w:r>
      <w:r w:rsidRPr="00AF68E8">
        <w:rPr>
          <w:rFonts w:ascii="仿宋_GB2312" w:eastAsia="仿宋_GB2312" w:hint="eastAsia"/>
          <w:sz w:val="32"/>
          <w:szCs w:val="32"/>
        </w:rPr>
        <w:t>事项在纵向不同层级、横向不同区域，其</w:t>
      </w:r>
      <w:r>
        <w:rPr>
          <w:rFonts w:ascii="仿宋_GB2312" w:eastAsia="仿宋_GB2312" w:hint="eastAsia"/>
          <w:sz w:val="32"/>
          <w:szCs w:val="32"/>
        </w:rPr>
        <w:t>职权</w:t>
      </w:r>
      <w:r w:rsidRPr="00AF68E8">
        <w:rPr>
          <w:rFonts w:ascii="仿宋_GB2312" w:eastAsia="仿宋_GB2312" w:hint="eastAsia"/>
          <w:sz w:val="32"/>
          <w:szCs w:val="32"/>
        </w:rPr>
        <w:t>名称、类型、依据、</w:t>
      </w:r>
      <w:r>
        <w:rPr>
          <w:rFonts w:ascii="仿宋_GB2312" w:eastAsia="仿宋_GB2312" w:hint="eastAsia"/>
          <w:sz w:val="32"/>
          <w:szCs w:val="32"/>
        </w:rPr>
        <w:t>基本</w:t>
      </w:r>
      <w:r w:rsidRPr="00AF68E8">
        <w:rPr>
          <w:rFonts w:ascii="仿宋_GB2312" w:eastAsia="仿宋_GB2312" w:hint="eastAsia"/>
          <w:sz w:val="32"/>
          <w:szCs w:val="32"/>
        </w:rPr>
        <w:t>编码等必须统一。</w:t>
      </w:r>
      <w:r>
        <w:rPr>
          <w:rFonts w:ascii="仿宋_GB2312" w:eastAsia="仿宋_GB2312" w:hAnsi="Times New Roman" w:hint="eastAsia"/>
          <w:sz w:val="32"/>
          <w:szCs w:val="32"/>
        </w:rPr>
        <w:t>编制单位要认真梳理，</w:t>
      </w:r>
      <w:r w:rsidRPr="00AF68E8">
        <w:rPr>
          <w:rFonts w:ascii="仿宋_GB2312" w:eastAsia="仿宋_GB2312" w:hAnsi="Times New Roman" w:hint="eastAsia"/>
          <w:sz w:val="32"/>
          <w:szCs w:val="32"/>
        </w:rPr>
        <w:t>统一规范编制《</w:t>
      </w:r>
      <w:r>
        <w:rPr>
          <w:rFonts w:ascii="仿宋_GB2312" w:eastAsia="仿宋_GB2312" w:hAnsi="Times New Roman" w:hint="eastAsia"/>
          <w:sz w:val="32"/>
          <w:szCs w:val="32"/>
        </w:rPr>
        <w:t>自治区XX</w:t>
      </w:r>
      <w:r>
        <w:rPr>
          <w:rFonts w:ascii="仿宋_GB2312" w:eastAsia="仿宋_GB2312" w:hAnsi="Times New Roman"/>
          <w:sz w:val="32"/>
          <w:szCs w:val="32"/>
        </w:rPr>
        <w:t>系统权力清单指导目录</w:t>
      </w:r>
      <w:r w:rsidRPr="00AF68E8">
        <w:rPr>
          <w:rFonts w:ascii="仿宋_GB2312" w:eastAsia="仿宋_GB2312" w:hAnsi="Times New Roman" w:hint="eastAsia"/>
          <w:sz w:val="32"/>
          <w:szCs w:val="32"/>
        </w:rPr>
        <w:t>》和《</w:t>
      </w:r>
      <w:r>
        <w:rPr>
          <w:rFonts w:ascii="仿宋_GB2312" w:eastAsia="仿宋_GB2312" w:hAnsi="Times New Roman" w:hint="eastAsia"/>
          <w:sz w:val="32"/>
          <w:szCs w:val="32"/>
        </w:rPr>
        <w:t>市设权力清单指导目录</w:t>
      </w:r>
      <w:r w:rsidRPr="00AF68E8">
        <w:rPr>
          <w:rFonts w:ascii="仿宋_GB2312" w:eastAsia="仿宋_GB2312" w:hAnsi="Times New Roman" w:hint="eastAsia"/>
          <w:sz w:val="32"/>
          <w:szCs w:val="32"/>
        </w:rPr>
        <w:t>》，确保行政</w:t>
      </w:r>
      <w:r>
        <w:rPr>
          <w:rFonts w:ascii="仿宋_GB2312" w:eastAsia="仿宋_GB2312" w:hAnsi="Times New Roman" w:hint="eastAsia"/>
          <w:sz w:val="32"/>
          <w:szCs w:val="32"/>
        </w:rPr>
        <w:t>职权</w:t>
      </w:r>
      <w:r w:rsidRPr="00AF68E8">
        <w:rPr>
          <w:rFonts w:ascii="仿宋_GB2312" w:eastAsia="仿宋_GB2312" w:hAnsi="Times New Roman" w:hint="eastAsia"/>
          <w:sz w:val="32"/>
          <w:szCs w:val="32"/>
        </w:rPr>
        <w:t>全面、真实、合法、有效，不得擅自增加、减少</w:t>
      </w:r>
      <w:r>
        <w:rPr>
          <w:rFonts w:ascii="仿宋_GB2312" w:eastAsia="仿宋_GB2312" w:hAnsi="Times New Roman" w:hint="eastAsia"/>
          <w:sz w:val="32"/>
          <w:szCs w:val="32"/>
        </w:rPr>
        <w:t>行政职权</w:t>
      </w:r>
      <w:r w:rsidRPr="00AF68E8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724D3B" w:rsidRPr="0046790F" w:rsidRDefault="00724D3B" w:rsidP="00724D3B">
      <w:pPr>
        <w:autoSpaceDE w:val="0"/>
        <w:autoSpaceDN w:val="0"/>
        <w:adjustRightInd w:val="0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</w:t>
      </w:r>
      <w:r w:rsidRPr="0046790F">
        <w:rPr>
          <w:rFonts w:ascii="黑体" w:eastAsia="黑体" w:hAnsi="黑体"/>
          <w:sz w:val="32"/>
          <w:szCs w:val="32"/>
        </w:rPr>
        <w:t>关于《</w:t>
      </w:r>
      <w:r w:rsidRPr="0046790F">
        <w:rPr>
          <w:rFonts w:ascii="黑体" w:eastAsia="黑体" w:hAnsi="黑体" w:hint="eastAsia"/>
          <w:sz w:val="32"/>
          <w:szCs w:val="32"/>
        </w:rPr>
        <w:t>自治区</w:t>
      </w:r>
      <w:r w:rsidRPr="0046790F">
        <w:rPr>
          <w:rFonts w:ascii="黑体" w:eastAsia="黑体" w:hAnsi="黑体"/>
          <w:sz w:val="32"/>
          <w:szCs w:val="32"/>
        </w:rPr>
        <w:t>XX</w:t>
      </w:r>
      <w:r>
        <w:rPr>
          <w:rFonts w:ascii="黑体" w:eastAsia="黑体" w:hAnsi="黑体"/>
          <w:sz w:val="32"/>
          <w:szCs w:val="32"/>
        </w:rPr>
        <w:t>系统权力清单指导目录</w:t>
      </w:r>
      <w:r w:rsidRPr="0046790F">
        <w:rPr>
          <w:rFonts w:ascii="黑体" w:eastAsia="黑体" w:hAnsi="黑体"/>
          <w:sz w:val="32"/>
          <w:szCs w:val="32"/>
        </w:rPr>
        <w:t>》</w:t>
      </w:r>
      <w:r w:rsidRPr="0046790F">
        <w:rPr>
          <w:rFonts w:ascii="黑体" w:eastAsia="黑体" w:hAnsi="黑体" w:hint="eastAsia"/>
          <w:sz w:val="32"/>
          <w:szCs w:val="32"/>
        </w:rPr>
        <w:t>的</w:t>
      </w:r>
      <w:r w:rsidRPr="0046790F">
        <w:rPr>
          <w:rFonts w:ascii="黑体" w:eastAsia="黑体" w:hAnsi="黑体"/>
          <w:sz w:val="32"/>
          <w:szCs w:val="32"/>
        </w:rPr>
        <w:t>编制说明</w:t>
      </w:r>
    </w:p>
    <w:p w:rsidR="00724D3B" w:rsidRPr="006719D2" w:rsidRDefault="00724D3B" w:rsidP="00724D3B">
      <w:pPr>
        <w:spacing w:line="6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AF68E8">
        <w:rPr>
          <w:rFonts w:ascii="仿宋_GB2312" w:eastAsia="仿宋_GB2312" w:hAnsi="Times New Roman" w:hint="eastAsia"/>
          <w:bCs/>
          <w:sz w:val="32"/>
          <w:szCs w:val="32"/>
        </w:rPr>
        <w:t>《</w:t>
      </w:r>
      <w:r>
        <w:rPr>
          <w:rFonts w:ascii="仿宋_GB2312" w:eastAsia="仿宋_GB2312" w:hAnsi="Times New Roman" w:hint="eastAsia"/>
          <w:bCs/>
          <w:sz w:val="32"/>
          <w:szCs w:val="32"/>
        </w:rPr>
        <w:t>自治区XX</w:t>
      </w:r>
      <w:r>
        <w:rPr>
          <w:rFonts w:ascii="仿宋_GB2312" w:eastAsia="仿宋_GB2312" w:hAnsi="Times New Roman"/>
          <w:bCs/>
          <w:sz w:val="32"/>
          <w:szCs w:val="32"/>
        </w:rPr>
        <w:t>系统权力清单指导目录</w:t>
      </w:r>
      <w:r w:rsidRPr="00AF68E8">
        <w:rPr>
          <w:rFonts w:ascii="仿宋_GB2312" w:eastAsia="仿宋_GB2312" w:hAnsi="Times New Roman" w:hint="eastAsia"/>
          <w:bCs/>
          <w:sz w:val="32"/>
          <w:szCs w:val="32"/>
        </w:rPr>
        <w:t>》是指</w:t>
      </w:r>
      <w:r w:rsidRPr="00AF68E8">
        <w:rPr>
          <w:rFonts w:ascii="仿宋_GB2312" w:eastAsia="仿宋_GB2312" w:hAnsi="Times New Roman" w:hint="eastAsia"/>
          <w:sz w:val="32"/>
          <w:szCs w:val="32"/>
        </w:rPr>
        <w:t>法律、行政法</w:t>
      </w:r>
      <w:r w:rsidRPr="00AF68E8">
        <w:rPr>
          <w:rFonts w:ascii="仿宋_GB2312" w:eastAsia="仿宋_GB2312" w:hAnsi="Times New Roman" w:hint="eastAsia"/>
          <w:sz w:val="32"/>
          <w:szCs w:val="32"/>
        </w:rPr>
        <w:lastRenderedPageBreak/>
        <w:t>规、</w:t>
      </w:r>
      <w:r>
        <w:rPr>
          <w:rFonts w:ascii="仿宋_GB2312" w:eastAsia="仿宋_GB2312" w:hAnsi="Times New Roman" w:hint="eastAsia"/>
          <w:sz w:val="32"/>
          <w:szCs w:val="32"/>
        </w:rPr>
        <w:t>国务院决定</w:t>
      </w:r>
      <w:r>
        <w:rPr>
          <w:rFonts w:ascii="仿宋_GB2312" w:eastAsia="仿宋_GB2312" w:hAnsi="Times New Roman"/>
          <w:sz w:val="32"/>
          <w:szCs w:val="32"/>
        </w:rPr>
        <w:t>、</w:t>
      </w:r>
      <w:r w:rsidRPr="00AF68E8">
        <w:rPr>
          <w:rFonts w:ascii="仿宋_GB2312" w:eastAsia="仿宋_GB2312" w:hAnsi="Times New Roman" w:hint="eastAsia"/>
          <w:sz w:val="32"/>
          <w:szCs w:val="32"/>
        </w:rPr>
        <w:t>地方性法规、</w:t>
      </w:r>
      <w:r>
        <w:rPr>
          <w:rFonts w:ascii="仿宋_GB2312" w:eastAsia="仿宋_GB2312" w:hAnsi="Times New Roman" w:hint="eastAsia"/>
          <w:sz w:val="32"/>
          <w:szCs w:val="32"/>
        </w:rPr>
        <w:t>政府</w:t>
      </w:r>
      <w:r>
        <w:rPr>
          <w:rFonts w:ascii="仿宋_GB2312" w:eastAsia="仿宋_GB2312" w:hAnsi="Times New Roman"/>
          <w:sz w:val="32"/>
          <w:szCs w:val="32"/>
        </w:rPr>
        <w:t>规章</w:t>
      </w:r>
      <w:r>
        <w:rPr>
          <w:rFonts w:ascii="仿宋_GB2312" w:eastAsia="仿宋_GB2312" w:hAnsi="Times New Roman" w:hint="eastAsia"/>
          <w:sz w:val="32"/>
          <w:szCs w:val="32"/>
        </w:rPr>
        <w:t>和</w:t>
      </w:r>
      <w:r>
        <w:rPr>
          <w:rFonts w:ascii="仿宋_GB2312" w:eastAsia="仿宋_GB2312" w:hAnsi="Times New Roman"/>
          <w:sz w:val="32"/>
          <w:szCs w:val="32"/>
        </w:rPr>
        <w:t>部门规章</w:t>
      </w:r>
      <w:r>
        <w:rPr>
          <w:rFonts w:ascii="仿宋_GB2312" w:eastAsia="仿宋_GB2312" w:hAnsi="Times New Roman" w:hint="eastAsia"/>
          <w:sz w:val="32"/>
          <w:szCs w:val="32"/>
        </w:rPr>
        <w:t>设定的自治区</w:t>
      </w:r>
      <w:r w:rsidRPr="00AF68E8">
        <w:rPr>
          <w:rFonts w:ascii="仿宋_GB2312" w:eastAsia="仿宋_GB2312" w:hAnsi="Times New Roman" w:hint="eastAsia"/>
          <w:sz w:val="32"/>
          <w:szCs w:val="32"/>
        </w:rPr>
        <w:t>、市、县三级</w:t>
      </w:r>
      <w:r>
        <w:rPr>
          <w:rFonts w:ascii="仿宋_GB2312" w:eastAsia="仿宋_GB2312" w:hAnsi="Times New Roman" w:hint="eastAsia"/>
          <w:sz w:val="32"/>
          <w:szCs w:val="32"/>
        </w:rPr>
        <w:t>行政职权事项</w:t>
      </w:r>
      <w:r w:rsidRPr="00AF68E8">
        <w:rPr>
          <w:rFonts w:ascii="仿宋_GB2312" w:eastAsia="仿宋_GB2312" w:hAnsi="Times New Roman" w:hint="eastAsia"/>
          <w:sz w:val="32"/>
          <w:szCs w:val="32"/>
        </w:rPr>
        <w:t>清单，全</w:t>
      </w:r>
      <w:r>
        <w:rPr>
          <w:rFonts w:ascii="仿宋_GB2312" w:eastAsia="仿宋_GB2312" w:hAnsi="Times New Roman" w:hint="eastAsia"/>
          <w:sz w:val="32"/>
          <w:szCs w:val="32"/>
        </w:rPr>
        <w:t>区</w:t>
      </w:r>
      <w:r w:rsidRPr="00AF68E8">
        <w:rPr>
          <w:rFonts w:ascii="仿宋_GB2312" w:eastAsia="仿宋_GB2312" w:hAnsi="Times New Roman" w:hint="eastAsia"/>
          <w:sz w:val="32"/>
          <w:szCs w:val="32"/>
        </w:rPr>
        <w:t>范围统一。</w:t>
      </w:r>
      <w:r w:rsidRPr="00AF68E8">
        <w:rPr>
          <w:rFonts w:ascii="仿宋_GB2312" w:eastAsia="仿宋_GB2312" w:hAnsi="Times New Roman" w:hint="eastAsia"/>
          <w:bCs/>
          <w:sz w:val="32"/>
          <w:szCs w:val="32"/>
        </w:rPr>
        <w:t>《</w:t>
      </w:r>
      <w:r>
        <w:rPr>
          <w:rFonts w:ascii="仿宋_GB2312" w:eastAsia="仿宋_GB2312" w:hAnsi="Times New Roman" w:hint="eastAsia"/>
          <w:bCs/>
          <w:sz w:val="32"/>
          <w:szCs w:val="32"/>
        </w:rPr>
        <w:t>自治区XX</w:t>
      </w:r>
      <w:r>
        <w:rPr>
          <w:rFonts w:ascii="仿宋_GB2312" w:eastAsia="仿宋_GB2312" w:hAnsi="Times New Roman"/>
          <w:bCs/>
          <w:sz w:val="32"/>
          <w:szCs w:val="32"/>
        </w:rPr>
        <w:t>系统权力清单指导目录</w:t>
      </w:r>
      <w:r w:rsidRPr="00AF68E8">
        <w:rPr>
          <w:rFonts w:ascii="仿宋_GB2312" w:eastAsia="仿宋_GB2312" w:hAnsi="Times New Roman" w:hint="eastAsia"/>
          <w:bCs/>
          <w:sz w:val="32"/>
          <w:szCs w:val="32"/>
        </w:rPr>
        <w:t>》</w:t>
      </w:r>
      <w:r>
        <w:rPr>
          <w:rFonts w:ascii="仿宋_GB2312" w:eastAsia="仿宋_GB2312" w:hAnsi="Times New Roman" w:hint="eastAsia"/>
          <w:bCs/>
          <w:sz w:val="32"/>
          <w:szCs w:val="32"/>
        </w:rPr>
        <w:t>由</w:t>
      </w:r>
      <w:r>
        <w:rPr>
          <w:rFonts w:ascii="仿宋_GB2312" w:eastAsia="仿宋_GB2312" w:hAnsi="Times New Roman"/>
          <w:bCs/>
          <w:sz w:val="32"/>
          <w:szCs w:val="32"/>
        </w:rPr>
        <w:t>自治区各</w:t>
      </w:r>
      <w:r>
        <w:rPr>
          <w:rFonts w:ascii="仿宋_GB2312" w:eastAsia="仿宋_GB2312" w:hAnsi="Times New Roman" w:hint="eastAsia"/>
          <w:bCs/>
          <w:sz w:val="32"/>
          <w:szCs w:val="32"/>
        </w:rPr>
        <w:t>部门</w:t>
      </w:r>
      <w:r>
        <w:rPr>
          <w:rFonts w:ascii="仿宋_GB2312" w:eastAsia="仿宋_GB2312" w:hAnsi="Times New Roman"/>
          <w:bCs/>
          <w:sz w:val="32"/>
          <w:szCs w:val="32"/>
        </w:rPr>
        <w:t>组织本系统人员集中编制</w:t>
      </w:r>
      <w:r>
        <w:rPr>
          <w:rFonts w:ascii="仿宋_GB2312" w:eastAsia="仿宋_GB2312" w:hAnsi="Times New Roman" w:hint="eastAsia"/>
          <w:bCs/>
          <w:sz w:val="32"/>
          <w:szCs w:val="32"/>
        </w:rPr>
        <w:t>后</w:t>
      </w:r>
      <w:r>
        <w:rPr>
          <w:rFonts w:ascii="仿宋_GB2312" w:eastAsia="仿宋_GB2312" w:hAnsi="Times New Roman"/>
          <w:bCs/>
          <w:sz w:val="32"/>
          <w:szCs w:val="32"/>
        </w:rPr>
        <w:t>，</w:t>
      </w:r>
      <w:r>
        <w:rPr>
          <w:rFonts w:ascii="仿宋_GB2312" w:eastAsia="仿宋_GB2312" w:hAnsi="Times New Roman" w:hint="eastAsia"/>
          <w:bCs/>
          <w:sz w:val="32"/>
          <w:szCs w:val="32"/>
        </w:rPr>
        <w:t>在</w:t>
      </w:r>
      <w:r>
        <w:rPr>
          <w:rFonts w:ascii="仿宋_GB2312" w:eastAsia="仿宋_GB2312" w:hAnsi="Times New Roman"/>
          <w:bCs/>
          <w:sz w:val="32"/>
          <w:szCs w:val="32"/>
        </w:rPr>
        <w:t>充分征求市</w:t>
      </w:r>
      <w:r>
        <w:rPr>
          <w:rFonts w:ascii="仿宋_GB2312" w:eastAsia="仿宋_GB2312" w:hAnsi="Times New Roman" w:hint="eastAsia"/>
          <w:bCs/>
          <w:sz w:val="32"/>
          <w:szCs w:val="32"/>
        </w:rPr>
        <w:t>、</w:t>
      </w:r>
      <w:r>
        <w:rPr>
          <w:rFonts w:ascii="仿宋_GB2312" w:eastAsia="仿宋_GB2312" w:hAnsi="Times New Roman"/>
          <w:bCs/>
          <w:sz w:val="32"/>
          <w:szCs w:val="32"/>
        </w:rPr>
        <w:t>县</w:t>
      </w:r>
      <w:r>
        <w:rPr>
          <w:rFonts w:ascii="仿宋_GB2312" w:eastAsia="仿宋_GB2312" w:hAnsi="Times New Roman" w:hint="eastAsia"/>
          <w:bCs/>
          <w:sz w:val="32"/>
          <w:szCs w:val="32"/>
        </w:rPr>
        <w:t>（</w:t>
      </w:r>
      <w:r>
        <w:rPr>
          <w:rFonts w:ascii="仿宋_GB2312" w:eastAsia="仿宋_GB2312" w:hAnsi="Times New Roman"/>
          <w:bCs/>
          <w:sz w:val="32"/>
          <w:szCs w:val="32"/>
        </w:rPr>
        <w:t>区</w:t>
      </w:r>
      <w:r>
        <w:rPr>
          <w:rFonts w:ascii="仿宋_GB2312" w:eastAsia="仿宋_GB2312" w:hAnsi="Times New Roman" w:hint="eastAsia"/>
          <w:bCs/>
          <w:sz w:val="32"/>
          <w:szCs w:val="32"/>
        </w:rPr>
        <w:t>）意见</w:t>
      </w:r>
      <w:r>
        <w:rPr>
          <w:rFonts w:ascii="仿宋_GB2312" w:eastAsia="仿宋_GB2312" w:hAnsi="Times New Roman"/>
          <w:bCs/>
          <w:sz w:val="32"/>
          <w:szCs w:val="32"/>
        </w:rPr>
        <w:t>的基础上，</w:t>
      </w:r>
      <w:r>
        <w:rPr>
          <w:rFonts w:ascii="仿宋_GB2312" w:eastAsia="仿宋_GB2312" w:hAnsi="Times New Roman" w:hint="eastAsia"/>
          <w:bCs/>
          <w:sz w:val="32"/>
          <w:szCs w:val="32"/>
        </w:rPr>
        <w:t>经</w:t>
      </w:r>
      <w:r w:rsidRPr="007B35EB">
        <w:rPr>
          <w:rFonts w:ascii="仿宋_GB2312" w:eastAsia="仿宋_GB2312" w:hAnsi="仿宋" w:hint="eastAsia"/>
          <w:sz w:val="32"/>
          <w:szCs w:val="32"/>
        </w:rPr>
        <w:t>自治区编办</w:t>
      </w:r>
      <w:r>
        <w:rPr>
          <w:rFonts w:ascii="仿宋_GB2312" w:eastAsia="仿宋_GB2312" w:hAnsi="仿宋" w:hint="eastAsia"/>
          <w:sz w:val="32"/>
          <w:szCs w:val="32"/>
        </w:rPr>
        <w:t>审核</w:t>
      </w:r>
      <w:r w:rsidRPr="007B35EB">
        <w:rPr>
          <w:rFonts w:ascii="仿宋_GB2312" w:eastAsia="仿宋_GB2312" w:hAnsi="仿宋" w:hint="eastAsia"/>
          <w:sz w:val="32"/>
          <w:szCs w:val="32"/>
        </w:rPr>
        <w:t>、政府法制办</w:t>
      </w:r>
      <w:r>
        <w:rPr>
          <w:rFonts w:ascii="仿宋_GB2312" w:eastAsia="仿宋_GB2312" w:hAnsi="仿宋" w:hint="eastAsia"/>
          <w:sz w:val="32"/>
          <w:szCs w:val="32"/>
        </w:rPr>
        <w:t>合法性</w:t>
      </w:r>
      <w:r>
        <w:rPr>
          <w:rFonts w:ascii="仿宋_GB2312" w:eastAsia="仿宋_GB2312" w:hAnsi="仿宋"/>
          <w:sz w:val="32"/>
          <w:szCs w:val="32"/>
        </w:rPr>
        <w:t>审查</w:t>
      </w:r>
      <w:r>
        <w:rPr>
          <w:rFonts w:ascii="仿宋_GB2312" w:eastAsia="仿宋_GB2312" w:hAnsi="仿宋" w:hint="eastAsia"/>
          <w:sz w:val="32"/>
          <w:szCs w:val="32"/>
        </w:rPr>
        <w:t>后</w:t>
      </w:r>
      <w:r w:rsidRPr="007B35EB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以</w:t>
      </w:r>
      <w:r>
        <w:rPr>
          <w:rFonts w:ascii="仿宋_GB2312" w:eastAsia="仿宋_GB2312" w:hAnsi="仿宋"/>
          <w:sz w:val="32"/>
          <w:szCs w:val="32"/>
        </w:rPr>
        <w:t>自治区行业主管部门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</w:rPr>
        <w:t>自治区编办两家名义联合印发。</w:t>
      </w:r>
    </w:p>
    <w:p w:rsidR="00724D3B" w:rsidRPr="0046790F" w:rsidRDefault="00724D3B" w:rsidP="00724D3B">
      <w:pPr>
        <w:autoSpaceDE w:val="0"/>
        <w:autoSpaceDN w:val="0"/>
        <w:adjustRightInd w:val="0"/>
        <w:ind w:firstLineChars="200" w:firstLine="640"/>
        <w:outlineLvl w:val="0"/>
        <w:rPr>
          <w:rFonts w:ascii="楷体_GB2312" w:eastAsia="楷体_GB2312" w:hAnsi="仿宋"/>
          <w:sz w:val="32"/>
          <w:szCs w:val="32"/>
        </w:rPr>
      </w:pPr>
      <w:r w:rsidRPr="0046790F">
        <w:rPr>
          <w:rFonts w:ascii="楷体_GB2312" w:eastAsia="楷体_GB2312" w:hAnsi="仿宋" w:hint="eastAsia"/>
          <w:sz w:val="32"/>
          <w:szCs w:val="32"/>
        </w:rPr>
        <w:t>（一）行政许可</w:t>
      </w:r>
      <w:r>
        <w:rPr>
          <w:rFonts w:ascii="楷体_GB2312" w:eastAsia="楷体_GB2312" w:hAnsi="仿宋" w:hint="eastAsia"/>
          <w:sz w:val="32"/>
          <w:szCs w:val="32"/>
        </w:rPr>
        <w:t>特别</w:t>
      </w:r>
      <w:r>
        <w:rPr>
          <w:rFonts w:ascii="楷体_GB2312" w:eastAsia="楷体_GB2312" w:hAnsi="仿宋"/>
          <w:sz w:val="32"/>
          <w:szCs w:val="32"/>
        </w:rPr>
        <w:t>说明</w:t>
      </w:r>
      <w:r>
        <w:rPr>
          <w:rFonts w:ascii="楷体_GB2312" w:eastAsia="楷体_GB2312" w:hAnsi="仿宋" w:hint="eastAsia"/>
          <w:sz w:val="32"/>
          <w:szCs w:val="32"/>
        </w:rPr>
        <w:t>。</w:t>
      </w:r>
    </w:p>
    <w:p w:rsidR="00724D3B" w:rsidRDefault="00724D3B" w:rsidP="00724D3B">
      <w:pPr>
        <w:autoSpaceDE w:val="0"/>
        <w:autoSpaceDN w:val="0"/>
        <w:adjustRightInd w:val="0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1.行政许可</w:t>
      </w:r>
      <w:r>
        <w:rPr>
          <w:rFonts w:ascii="仿宋_GB2312" w:eastAsia="仿宋_GB2312" w:hAnsi="仿宋"/>
          <w:sz w:val="32"/>
          <w:szCs w:val="32"/>
        </w:rPr>
        <w:t>在原有</w:t>
      </w:r>
      <w:r>
        <w:rPr>
          <w:rFonts w:ascii="仿宋_GB2312" w:eastAsia="仿宋_GB2312" w:hAnsi="仿宋" w:hint="eastAsia"/>
          <w:sz w:val="32"/>
          <w:szCs w:val="32"/>
        </w:rPr>
        <w:t>自治区、</w:t>
      </w:r>
      <w:r>
        <w:rPr>
          <w:rFonts w:ascii="仿宋_GB2312" w:eastAsia="仿宋_GB2312" w:hAnsi="仿宋"/>
          <w:sz w:val="32"/>
          <w:szCs w:val="32"/>
        </w:rPr>
        <w:t>市、县三级行政许可事项汇总清单的基础上，对标</w:t>
      </w:r>
      <w:r>
        <w:rPr>
          <w:rFonts w:ascii="仿宋_GB2312" w:eastAsia="仿宋_GB2312" w:hAnsi="仿宋" w:hint="eastAsia"/>
          <w:sz w:val="32"/>
          <w:szCs w:val="32"/>
        </w:rPr>
        <w:t>《中央指定地方实施</w:t>
      </w:r>
      <w:r>
        <w:rPr>
          <w:rFonts w:ascii="仿宋_GB2312" w:eastAsia="仿宋_GB2312" w:hAnsi="仿宋"/>
          <w:sz w:val="32"/>
          <w:szCs w:val="32"/>
        </w:rPr>
        <w:t>行政许可事项汇总清单</w:t>
      </w:r>
      <w:r>
        <w:rPr>
          <w:rFonts w:ascii="仿宋_GB2312" w:eastAsia="仿宋_GB2312" w:hAnsi="仿宋" w:hint="eastAsia"/>
          <w:sz w:val="32"/>
          <w:szCs w:val="32"/>
        </w:rPr>
        <w:t>》（</w:t>
      </w:r>
      <w:r w:rsidRPr="00684886">
        <w:rPr>
          <w:rFonts w:ascii="仿宋_GB2312" w:eastAsia="仿宋_GB2312" w:hAnsi="仿宋"/>
          <w:sz w:val="32"/>
          <w:szCs w:val="32"/>
        </w:rPr>
        <w:t>http://zyzd.scopsr.gov.cn/search/index</w:t>
      </w:r>
      <w:r>
        <w:rPr>
          <w:rFonts w:ascii="仿宋_GB2312" w:eastAsia="仿宋_GB2312" w:hAnsi="仿宋" w:hint="eastAsia"/>
          <w:sz w:val="32"/>
          <w:szCs w:val="32"/>
        </w:rPr>
        <w:t>，以下</w:t>
      </w:r>
      <w:r>
        <w:rPr>
          <w:rFonts w:ascii="仿宋_GB2312" w:eastAsia="仿宋_GB2312" w:hAnsi="仿宋"/>
          <w:sz w:val="32"/>
          <w:szCs w:val="32"/>
        </w:rPr>
        <w:t>简称</w:t>
      </w:r>
      <w:r>
        <w:rPr>
          <w:rFonts w:ascii="仿宋_GB2312" w:eastAsia="仿宋_GB2312" w:hAnsi="仿宋"/>
          <w:sz w:val="32"/>
          <w:szCs w:val="32"/>
        </w:rPr>
        <w:t>“</w:t>
      </w:r>
      <w:r>
        <w:rPr>
          <w:rFonts w:ascii="仿宋_GB2312" w:eastAsia="仿宋_GB2312" w:hAnsi="仿宋" w:hint="eastAsia"/>
          <w:sz w:val="32"/>
          <w:szCs w:val="32"/>
        </w:rPr>
        <w:t>中央指定</w:t>
      </w:r>
      <w:r>
        <w:rPr>
          <w:rFonts w:ascii="仿宋_GB2312" w:eastAsia="仿宋_GB2312" w:hAnsi="仿宋"/>
          <w:sz w:val="32"/>
          <w:szCs w:val="32"/>
        </w:rPr>
        <w:t>清单</w:t>
      </w:r>
      <w:r>
        <w:rPr>
          <w:rFonts w:ascii="仿宋_GB2312" w:eastAsia="仿宋_GB2312" w:hAnsi="仿宋"/>
          <w:sz w:val="32"/>
          <w:szCs w:val="32"/>
        </w:rPr>
        <w:t>”</w:t>
      </w:r>
      <w:r>
        <w:rPr>
          <w:rFonts w:ascii="仿宋_GB2312" w:eastAsia="仿宋_GB2312" w:hAnsi="仿宋" w:hint="eastAsia"/>
          <w:sz w:val="32"/>
          <w:szCs w:val="32"/>
        </w:rPr>
        <w:t>）中</w:t>
      </w:r>
      <w:r>
        <w:rPr>
          <w:rFonts w:ascii="仿宋_GB2312" w:eastAsia="仿宋_GB2312" w:hAnsi="仿宋"/>
          <w:sz w:val="32"/>
          <w:szCs w:val="32"/>
        </w:rPr>
        <w:t>本系统的许可事项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724D3B" w:rsidRDefault="00724D3B" w:rsidP="00724D3B">
      <w:pPr>
        <w:autoSpaceDE w:val="0"/>
        <w:autoSpaceDN w:val="0"/>
        <w:adjustRightInd w:val="0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中央</w:t>
      </w:r>
      <w:r>
        <w:rPr>
          <w:rFonts w:ascii="仿宋_GB2312" w:eastAsia="仿宋_GB2312" w:hAnsi="仿宋"/>
          <w:sz w:val="32"/>
          <w:szCs w:val="32"/>
        </w:rPr>
        <w:t>指定清单</w:t>
      </w:r>
      <w:r>
        <w:rPr>
          <w:rFonts w:ascii="仿宋_GB2312" w:eastAsia="仿宋_GB2312" w:hAnsi="仿宋" w:hint="eastAsia"/>
          <w:sz w:val="32"/>
          <w:szCs w:val="32"/>
        </w:rPr>
        <w:t>供各部门梳理行政许可</w:t>
      </w:r>
      <w:r>
        <w:rPr>
          <w:rFonts w:ascii="仿宋_GB2312" w:eastAsia="仿宋_GB2312" w:hAnsi="仿宋"/>
          <w:sz w:val="32"/>
          <w:szCs w:val="32"/>
        </w:rPr>
        <w:t>事项时进行</w:t>
      </w:r>
      <w:r>
        <w:rPr>
          <w:rFonts w:ascii="仿宋_GB2312" w:eastAsia="仿宋_GB2312" w:hAnsi="仿宋" w:hint="eastAsia"/>
          <w:sz w:val="32"/>
          <w:szCs w:val="32"/>
        </w:rPr>
        <w:t>参考</w:t>
      </w:r>
      <w:r>
        <w:rPr>
          <w:rFonts w:ascii="仿宋_GB2312" w:eastAsia="仿宋_GB2312" w:hAnsi="仿宋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存在</w:t>
      </w:r>
      <w:r>
        <w:rPr>
          <w:rFonts w:ascii="仿宋_GB2312" w:eastAsia="仿宋_GB2312" w:hAnsi="仿宋"/>
          <w:sz w:val="32"/>
          <w:szCs w:val="32"/>
        </w:rPr>
        <w:t>更新滞后等问题，需要</w:t>
      </w:r>
      <w:r>
        <w:rPr>
          <w:rFonts w:ascii="仿宋_GB2312" w:eastAsia="仿宋_GB2312" w:hAnsi="仿宋" w:hint="eastAsia"/>
          <w:sz w:val="32"/>
          <w:szCs w:val="32"/>
        </w:rPr>
        <w:t>逐项</w:t>
      </w:r>
      <w:r>
        <w:rPr>
          <w:rFonts w:ascii="仿宋_GB2312" w:eastAsia="仿宋_GB2312" w:hAnsi="仿宋"/>
          <w:sz w:val="32"/>
          <w:szCs w:val="32"/>
        </w:rPr>
        <w:t>具体研究分析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724D3B" w:rsidRDefault="00724D3B" w:rsidP="00724D3B">
      <w:pPr>
        <w:autoSpaceDE w:val="0"/>
        <w:autoSpaceDN w:val="0"/>
        <w:adjustRightInd w:val="0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3.对于中央指定清单中</w:t>
      </w:r>
      <w:r>
        <w:rPr>
          <w:rFonts w:ascii="仿宋_GB2312" w:eastAsia="仿宋_GB2312" w:hAnsi="仿宋"/>
          <w:sz w:val="32"/>
          <w:szCs w:val="32"/>
        </w:rPr>
        <w:t>有，</w:t>
      </w:r>
      <w:r>
        <w:rPr>
          <w:rFonts w:ascii="仿宋_GB2312" w:eastAsia="仿宋_GB2312" w:hAnsi="仿宋" w:hint="eastAsia"/>
          <w:sz w:val="32"/>
          <w:szCs w:val="32"/>
        </w:rPr>
        <w:t>自治区</w:t>
      </w:r>
      <w:r>
        <w:rPr>
          <w:rFonts w:ascii="仿宋_GB2312" w:eastAsia="仿宋_GB2312" w:hAnsi="仿宋"/>
          <w:sz w:val="32"/>
          <w:szCs w:val="32"/>
        </w:rPr>
        <w:t>没有的事项，</w:t>
      </w:r>
      <w:r>
        <w:rPr>
          <w:rFonts w:ascii="仿宋_GB2312" w:eastAsia="仿宋_GB2312" w:hAnsi="仿宋" w:hint="eastAsia"/>
          <w:sz w:val="32"/>
          <w:szCs w:val="32"/>
        </w:rPr>
        <w:t>原则上</w:t>
      </w:r>
      <w:r>
        <w:rPr>
          <w:rFonts w:ascii="仿宋_GB2312" w:eastAsia="仿宋_GB2312" w:hAnsi="仿宋"/>
          <w:sz w:val="32"/>
          <w:szCs w:val="32"/>
        </w:rPr>
        <w:t>都要列入自治区相应层级实施行可事项清单中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724D3B" w:rsidRDefault="00724D3B" w:rsidP="00724D3B">
      <w:pPr>
        <w:autoSpaceDE w:val="0"/>
        <w:autoSpaceDN w:val="0"/>
        <w:adjustRightInd w:val="0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4.关于</w:t>
      </w:r>
      <w:r>
        <w:rPr>
          <w:rFonts w:ascii="仿宋_GB2312" w:eastAsia="仿宋_GB2312" w:hAnsi="仿宋"/>
          <w:sz w:val="32"/>
          <w:szCs w:val="32"/>
        </w:rPr>
        <w:t>职权类型的界定：</w:t>
      </w:r>
      <w:r>
        <w:rPr>
          <w:rFonts w:ascii="仿宋_GB2312" w:eastAsia="仿宋_GB2312" w:hAnsi="仿宋" w:hint="eastAsia"/>
          <w:sz w:val="32"/>
          <w:szCs w:val="32"/>
        </w:rPr>
        <w:t>对于中央指定</w:t>
      </w:r>
      <w:r>
        <w:rPr>
          <w:rFonts w:ascii="仿宋_GB2312" w:eastAsia="仿宋_GB2312" w:hAnsi="仿宋"/>
          <w:sz w:val="32"/>
          <w:szCs w:val="32"/>
        </w:rPr>
        <w:t>清单中列入行政许可，</w:t>
      </w:r>
      <w:r>
        <w:rPr>
          <w:rFonts w:ascii="仿宋_GB2312" w:eastAsia="仿宋_GB2312" w:hAnsi="仿宋" w:hint="eastAsia"/>
          <w:sz w:val="32"/>
          <w:szCs w:val="32"/>
        </w:rPr>
        <w:t>我区</w:t>
      </w:r>
      <w:r>
        <w:rPr>
          <w:rFonts w:ascii="仿宋_GB2312" w:eastAsia="仿宋_GB2312" w:hAnsi="仿宋"/>
          <w:sz w:val="32"/>
          <w:szCs w:val="32"/>
        </w:rPr>
        <w:t>各部门列入行政确认、其他职权</w:t>
      </w:r>
      <w:r>
        <w:rPr>
          <w:rFonts w:ascii="仿宋_GB2312" w:eastAsia="仿宋_GB2312" w:hAnsi="仿宋" w:hint="eastAsia"/>
          <w:sz w:val="32"/>
          <w:szCs w:val="32"/>
        </w:rPr>
        <w:t>等</w:t>
      </w:r>
      <w:r>
        <w:rPr>
          <w:rFonts w:ascii="仿宋_GB2312" w:eastAsia="仿宋_GB2312" w:hAnsi="仿宋"/>
          <w:sz w:val="32"/>
          <w:szCs w:val="32"/>
        </w:rPr>
        <w:t>类型的事项，</w:t>
      </w:r>
      <w:r>
        <w:rPr>
          <w:rFonts w:ascii="仿宋_GB2312" w:eastAsia="仿宋_GB2312" w:hAnsi="仿宋" w:hint="eastAsia"/>
          <w:sz w:val="32"/>
          <w:szCs w:val="32"/>
        </w:rPr>
        <w:t>原则上以</w:t>
      </w:r>
      <w:r>
        <w:rPr>
          <w:rFonts w:ascii="仿宋_GB2312" w:eastAsia="仿宋_GB2312" w:hAnsi="仿宋"/>
          <w:sz w:val="32"/>
          <w:szCs w:val="32"/>
        </w:rPr>
        <w:t>中央指定清单中的分类为准。</w:t>
      </w:r>
    </w:p>
    <w:p w:rsidR="00724D3B" w:rsidRDefault="00724D3B" w:rsidP="00724D3B">
      <w:pPr>
        <w:autoSpaceDE w:val="0"/>
        <w:autoSpaceDN w:val="0"/>
        <w:adjustRightInd w:val="0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5.中央</w:t>
      </w:r>
      <w:r>
        <w:rPr>
          <w:rFonts w:ascii="仿宋_GB2312" w:eastAsia="仿宋_GB2312" w:hAnsi="仿宋" w:hint="eastAsia"/>
          <w:sz w:val="32"/>
          <w:szCs w:val="32"/>
        </w:rPr>
        <w:t>指定</w:t>
      </w:r>
      <w:r>
        <w:rPr>
          <w:rFonts w:ascii="仿宋_GB2312" w:eastAsia="仿宋_GB2312" w:hAnsi="仿宋"/>
          <w:sz w:val="32"/>
          <w:szCs w:val="32"/>
        </w:rPr>
        <w:t>清单和我区</w:t>
      </w:r>
      <w:r>
        <w:rPr>
          <w:rFonts w:ascii="仿宋_GB2312" w:eastAsia="仿宋_GB2312" w:hAnsi="仿宋" w:hint="eastAsia"/>
          <w:sz w:val="32"/>
          <w:szCs w:val="32"/>
        </w:rPr>
        <w:t>原有</w:t>
      </w:r>
      <w:r>
        <w:rPr>
          <w:rFonts w:ascii="仿宋_GB2312" w:eastAsia="仿宋_GB2312" w:hAnsi="仿宋"/>
          <w:sz w:val="32"/>
          <w:szCs w:val="32"/>
        </w:rPr>
        <w:t>许可事项名称不一致的，</w:t>
      </w:r>
      <w:r>
        <w:rPr>
          <w:rFonts w:ascii="仿宋_GB2312" w:eastAsia="仿宋_GB2312" w:hAnsi="仿宋" w:hint="eastAsia"/>
          <w:sz w:val="32"/>
          <w:szCs w:val="32"/>
        </w:rPr>
        <w:t>进行</w:t>
      </w:r>
      <w:r>
        <w:rPr>
          <w:rFonts w:ascii="仿宋_GB2312" w:eastAsia="仿宋_GB2312" w:hAnsi="仿宋"/>
          <w:sz w:val="32"/>
          <w:szCs w:val="32"/>
        </w:rPr>
        <w:t>分析研究后，</w:t>
      </w:r>
      <w:r>
        <w:rPr>
          <w:rFonts w:ascii="仿宋_GB2312" w:eastAsia="仿宋_GB2312" w:hAnsi="仿宋" w:hint="eastAsia"/>
          <w:sz w:val="32"/>
          <w:szCs w:val="32"/>
        </w:rPr>
        <w:t>确定</w:t>
      </w:r>
      <w:r>
        <w:rPr>
          <w:rFonts w:ascii="仿宋_GB2312" w:eastAsia="仿宋_GB2312" w:hAnsi="仿宋"/>
          <w:sz w:val="32"/>
          <w:szCs w:val="32"/>
        </w:rPr>
        <w:t>一个</w:t>
      </w:r>
      <w:r>
        <w:rPr>
          <w:rFonts w:ascii="仿宋_GB2312" w:eastAsia="仿宋_GB2312" w:hAnsi="仿宋" w:hint="eastAsia"/>
          <w:sz w:val="32"/>
          <w:szCs w:val="32"/>
        </w:rPr>
        <w:t>既符合</w:t>
      </w:r>
      <w:r>
        <w:rPr>
          <w:rFonts w:ascii="仿宋_GB2312" w:eastAsia="仿宋_GB2312" w:hAnsi="仿宋"/>
          <w:sz w:val="32"/>
          <w:szCs w:val="32"/>
        </w:rPr>
        <w:t>法规规定</w:t>
      </w:r>
      <w:r>
        <w:rPr>
          <w:rFonts w:ascii="仿宋_GB2312" w:eastAsia="仿宋_GB2312" w:hAnsi="仿宋" w:hint="eastAsia"/>
          <w:sz w:val="32"/>
          <w:szCs w:val="32"/>
        </w:rPr>
        <w:t>又</w:t>
      </w:r>
      <w:r>
        <w:rPr>
          <w:rFonts w:ascii="仿宋_GB2312" w:eastAsia="仿宋_GB2312" w:hAnsi="仿宋"/>
          <w:sz w:val="32"/>
          <w:szCs w:val="32"/>
        </w:rPr>
        <w:t>符合我区</w:t>
      </w:r>
      <w:r>
        <w:rPr>
          <w:rFonts w:ascii="仿宋_GB2312" w:eastAsia="仿宋_GB2312" w:hAnsi="仿宋" w:hint="eastAsia"/>
          <w:sz w:val="32"/>
          <w:szCs w:val="32"/>
        </w:rPr>
        <w:t>工作</w:t>
      </w:r>
      <w:r>
        <w:rPr>
          <w:rFonts w:ascii="仿宋_GB2312" w:eastAsia="仿宋_GB2312" w:hAnsi="仿宋"/>
          <w:sz w:val="32"/>
          <w:szCs w:val="32"/>
        </w:rPr>
        <w:t>实际的名称（</w:t>
      </w:r>
      <w:r>
        <w:rPr>
          <w:rFonts w:ascii="仿宋_GB2312" w:eastAsia="仿宋_GB2312" w:hAnsi="仿宋" w:hint="eastAsia"/>
          <w:sz w:val="32"/>
          <w:szCs w:val="32"/>
        </w:rPr>
        <w:t>此次</w:t>
      </w:r>
      <w:r>
        <w:rPr>
          <w:rFonts w:ascii="仿宋_GB2312" w:eastAsia="仿宋_GB2312" w:hAnsi="仿宋"/>
          <w:sz w:val="32"/>
          <w:szCs w:val="32"/>
        </w:rPr>
        <w:t>名称一旦确定后，原则上不再</w:t>
      </w:r>
      <w:r>
        <w:rPr>
          <w:rFonts w:ascii="仿宋_GB2312" w:eastAsia="仿宋_GB2312" w:hAnsi="仿宋" w:hint="eastAsia"/>
          <w:sz w:val="32"/>
          <w:szCs w:val="32"/>
        </w:rPr>
        <w:t>轻易变动</w:t>
      </w:r>
      <w:r>
        <w:rPr>
          <w:rFonts w:ascii="仿宋_GB2312" w:eastAsia="仿宋_GB2312" w:hAnsi="仿宋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724D3B" w:rsidRPr="006B7A3C" w:rsidRDefault="00724D3B" w:rsidP="00724D3B">
      <w:pPr>
        <w:autoSpaceDE w:val="0"/>
        <w:autoSpaceDN w:val="0"/>
        <w:adjustRightInd w:val="0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6.各部门</w:t>
      </w:r>
      <w:r>
        <w:rPr>
          <w:rFonts w:ascii="仿宋_GB2312" w:eastAsia="仿宋_GB2312" w:hAnsi="仿宋" w:hint="eastAsia"/>
          <w:sz w:val="32"/>
          <w:szCs w:val="32"/>
        </w:rPr>
        <w:t>要</w:t>
      </w:r>
      <w:r>
        <w:rPr>
          <w:rFonts w:ascii="仿宋_GB2312" w:eastAsia="仿宋_GB2312" w:hAnsi="仿宋"/>
          <w:sz w:val="32"/>
          <w:szCs w:val="32"/>
        </w:rPr>
        <w:t>加大</w:t>
      </w:r>
      <w:r>
        <w:rPr>
          <w:rFonts w:ascii="仿宋_GB2312" w:eastAsia="仿宋_GB2312" w:hAnsi="仿宋" w:hint="eastAsia"/>
          <w:sz w:val="32"/>
          <w:szCs w:val="32"/>
        </w:rPr>
        <w:t>简政放权</w:t>
      </w:r>
      <w:r>
        <w:rPr>
          <w:rFonts w:ascii="仿宋_GB2312" w:eastAsia="仿宋_GB2312" w:hAnsi="仿宋"/>
          <w:sz w:val="32"/>
          <w:szCs w:val="32"/>
        </w:rPr>
        <w:t>工作力度，</w:t>
      </w:r>
      <w:r>
        <w:rPr>
          <w:rFonts w:ascii="仿宋_GB2312" w:eastAsia="仿宋_GB2312" w:hAnsi="仿宋" w:hint="eastAsia"/>
          <w:sz w:val="32"/>
          <w:szCs w:val="32"/>
        </w:rPr>
        <w:t>研究</w:t>
      </w:r>
      <w:r>
        <w:rPr>
          <w:rFonts w:ascii="仿宋_GB2312" w:eastAsia="仿宋_GB2312" w:hAnsi="仿宋"/>
          <w:sz w:val="32"/>
          <w:szCs w:val="32"/>
        </w:rPr>
        <w:t>取消、整合行</w:t>
      </w:r>
      <w:r>
        <w:rPr>
          <w:rFonts w:ascii="仿宋_GB2312" w:eastAsia="仿宋_GB2312" w:hAnsi="仿宋"/>
          <w:sz w:val="32"/>
          <w:szCs w:val="32"/>
        </w:rPr>
        <w:lastRenderedPageBreak/>
        <w:t>政许可权</w:t>
      </w:r>
      <w:r>
        <w:rPr>
          <w:rFonts w:ascii="仿宋_GB2312" w:eastAsia="仿宋_GB2312" w:hAnsi="仿宋" w:hint="eastAsia"/>
          <w:sz w:val="32"/>
          <w:szCs w:val="32"/>
        </w:rPr>
        <w:t>等</w:t>
      </w:r>
      <w:r>
        <w:rPr>
          <w:rFonts w:ascii="仿宋_GB2312" w:eastAsia="仿宋_GB2312" w:hAnsi="仿宋"/>
          <w:sz w:val="32"/>
          <w:szCs w:val="32"/>
        </w:rPr>
        <w:t>职权，</w:t>
      </w:r>
      <w:r>
        <w:rPr>
          <w:rFonts w:ascii="仿宋_GB2312" w:eastAsia="仿宋_GB2312" w:hAnsi="仿宋" w:hint="eastAsia"/>
          <w:sz w:val="32"/>
          <w:szCs w:val="32"/>
        </w:rPr>
        <w:t>进一步</w:t>
      </w:r>
      <w:r>
        <w:rPr>
          <w:rFonts w:ascii="仿宋_GB2312" w:eastAsia="仿宋_GB2312" w:hAnsi="仿宋"/>
          <w:sz w:val="32"/>
          <w:szCs w:val="32"/>
        </w:rPr>
        <w:t>扩大</w:t>
      </w:r>
      <w:r>
        <w:rPr>
          <w:rFonts w:ascii="仿宋_GB2312" w:eastAsia="仿宋_GB2312" w:hAnsi="仿宋" w:hint="eastAsia"/>
          <w:sz w:val="32"/>
          <w:szCs w:val="32"/>
        </w:rPr>
        <w:t>简政放权</w:t>
      </w:r>
      <w:r>
        <w:rPr>
          <w:rFonts w:ascii="仿宋_GB2312" w:eastAsia="仿宋_GB2312" w:hAnsi="仿宋"/>
          <w:sz w:val="32"/>
          <w:szCs w:val="32"/>
        </w:rPr>
        <w:t>改革成果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724D3B" w:rsidRPr="0046790F" w:rsidRDefault="00724D3B" w:rsidP="00724D3B">
      <w:pPr>
        <w:autoSpaceDE w:val="0"/>
        <w:autoSpaceDN w:val="0"/>
        <w:adjustRightInd w:val="0"/>
        <w:ind w:firstLineChars="200" w:firstLine="640"/>
        <w:outlineLvl w:val="0"/>
        <w:rPr>
          <w:rFonts w:ascii="楷体_GB2312" w:eastAsia="楷体_GB2312" w:hAnsi="仿宋"/>
          <w:sz w:val="32"/>
          <w:szCs w:val="32"/>
        </w:rPr>
      </w:pPr>
      <w:r w:rsidRPr="0046790F">
        <w:rPr>
          <w:rFonts w:ascii="楷体_GB2312" w:eastAsia="楷体_GB2312" w:hAnsi="仿宋" w:hint="eastAsia"/>
          <w:sz w:val="32"/>
          <w:szCs w:val="32"/>
        </w:rPr>
        <w:t>（二）</w:t>
      </w:r>
      <w:r>
        <w:rPr>
          <w:rFonts w:ascii="楷体_GB2312" w:eastAsia="楷体_GB2312" w:hAnsi="仿宋" w:hint="eastAsia"/>
          <w:sz w:val="32"/>
          <w:szCs w:val="32"/>
        </w:rPr>
        <w:t>行政征收</w:t>
      </w:r>
      <w:r>
        <w:rPr>
          <w:rFonts w:ascii="楷体_GB2312" w:eastAsia="楷体_GB2312" w:hAnsi="仿宋"/>
          <w:sz w:val="32"/>
          <w:szCs w:val="32"/>
        </w:rPr>
        <w:t>、行政给付、行政确认、其他职权</w:t>
      </w:r>
      <w:r>
        <w:rPr>
          <w:rFonts w:ascii="楷体_GB2312" w:eastAsia="楷体_GB2312" w:hAnsi="仿宋" w:hint="eastAsia"/>
          <w:sz w:val="32"/>
          <w:szCs w:val="32"/>
        </w:rPr>
        <w:t>说明。</w:t>
      </w:r>
    </w:p>
    <w:p w:rsidR="00724D3B" w:rsidRDefault="00724D3B" w:rsidP="00724D3B">
      <w:pPr>
        <w:autoSpaceDE w:val="0"/>
        <w:autoSpaceDN w:val="0"/>
        <w:adjustRightInd w:val="0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上述4类行政职权</w:t>
      </w:r>
      <w:r>
        <w:rPr>
          <w:rFonts w:ascii="仿宋_GB2312" w:eastAsia="仿宋_GB2312" w:hAnsi="仿宋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以</w:t>
      </w:r>
      <w:r>
        <w:rPr>
          <w:rFonts w:ascii="仿宋_GB2312" w:eastAsia="仿宋_GB2312" w:hAnsi="仿宋"/>
          <w:sz w:val="32"/>
          <w:szCs w:val="32"/>
        </w:rPr>
        <w:t>原有自治区、市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</w:rPr>
        <w:t>县</w:t>
      </w:r>
      <w:r>
        <w:rPr>
          <w:rFonts w:ascii="仿宋_GB2312" w:eastAsia="仿宋_GB2312" w:hAnsi="仿宋" w:hint="eastAsia"/>
          <w:sz w:val="32"/>
          <w:szCs w:val="32"/>
        </w:rPr>
        <w:t>三级</w:t>
      </w:r>
      <w:r>
        <w:rPr>
          <w:rFonts w:ascii="仿宋_GB2312" w:eastAsia="仿宋_GB2312" w:hAnsi="仿宋"/>
          <w:sz w:val="32"/>
          <w:szCs w:val="32"/>
        </w:rPr>
        <w:t>权力清单中</w:t>
      </w:r>
      <w:r>
        <w:rPr>
          <w:rFonts w:ascii="仿宋_GB2312" w:eastAsia="仿宋_GB2312" w:hAnsi="仿宋" w:hint="eastAsia"/>
          <w:sz w:val="32"/>
          <w:szCs w:val="32"/>
        </w:rPr>
        <w:t>相应</w:t>
      </w:r>
      <w:r>
        <w:rPr>
          <w:rFonts w:ascii="仿宋_GB2312" w:eastAsia="仿宋_GB2312" w:hAnsi="仿宋"/>
          <w:sz w:val="32"/>
          <w:szCs w:val="32"/>
        </w:rPr>
        <w:t>职权为</w:t>
      </w:r>
      <w:r>
        <w:rPr>
          <w:rFonts w:ascii="仿宋_GB2312" w:eastAsia="仿宋_GB2312" w:hAnsi="仿宋" w:hint="eastAsia"/>
          <w:sz w:val="32"/>
          <w:szCs w:val="32"/>
        </w:rPr>
        <w:t>基准</w:t>
      </w:r>
      <w:r>
        <w:rPr>
          <w:rFonts w:ascii="仿宋_GB2312" w:eastAsia="仿宋_GB2312" w:hAnsi="仿宋"/>
          <w:sz w:val="32"/>
          <w:szCs w:val="32"/>
        </w:rPr>
        <w:t>，进行汇总</w:t>
      </w:r>
      <w:r>
        <w:rPr>
          <w:rFonts w:ascii="仿宋_GB2312" w:eastAsia="仿宋_GB2312" w:hAnsi="仿宋" w:hint="eastAsia"/>
          <w:sz w:val="32"/>
          <w:szCs w:val="32"/>
        </w:rPr>
        <w:t>梳理</w:t>
      </w:r>
      <w:r>
        <w:rPr>
          <w:rFonts w:ascii="仿宋_GB2312" w:eastAsia="仿宋_GB2312" w:hAnsi="仿宋"/>
          <w:sz w:val="32"/>
          <w:szCs w:val="32"/>
        </w:rPr>
        <w:t>后填写。</w:t>
      </w:r>
    </w:p>
    <w:p w:rsidR="00724D3B" w:rsidRPr="0046790F" w:rsidRDefault="00724D3B" w:rsidP="00724D3B">
      <w:pPr>
        <w:autoSpaceDE w:val="0"/>
        <w:autoSpaceDN w:val="0"/>
        <w:adjustRightInd w:val="0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46790F">
        <w:rPr>
          <w:rFonts w:ascii="黑体" w:eastAsia="黑体" w:hAnsi="黑体"/>
          <w:sz w:val="32"/>
          <w:szCs w:val="32"/>
        </w:rPr>
        <w:t>、关于《</w:t>
      </w:r>
      <w:r>
        <w:rPr>
          <w:rFonts w:ascii="黑体" w:eastAsia="黑体" w:hAnsi="黑体" w:hint="eastAsia"/>
          <w:sz w:val="32"/>
          <w:szCs w:val="32"/>
        </w:rPr>
        <w:t>市设权力清单指导目录</w:t>
      </w:r>
      <w:r w:rsidRPr="0046790F">
        <w:rPr>
          <w:rFonts w:ascii="黑体" w:eastAsia="黑体" w:hAnsi="黑体"/>
          <w:sz w:val="32"/>
          <w:szCs w:val="32"/>
        </w:rPr>
        <w:t>》</w:t>
      </w:r>
      <w:r w:rsidRPr="0046790F">
        <w:rPr>
          <w:rFonts w:ascii="黑体" w:eastAsia="黑体" w:hAnsi="黑体" w:hint="eastAsia"/>
          <w:sz w:val="32"/>
          <w:szCs w:val="32"/>
        </w:rPr>
        <w:t>的</w:t>
      </w:r>
      <w:r w:rsidRPr="0046790F">
        <w:rPr>
          <w:rFonts w:ascii="黑体" w:eastAsia="黑体" w:hAnsi="黑体"/>
          <w:sz w:val="32"/>
          <w:szCs w:val="32"/>
        </w:rPr>
        <w:t>编制说明</w:t>
      </w:r>
    </w:p>
    <w:p w:rsidR="00724D3B" w:rsidRDefault="00724D3B" w:rsidP="00724D3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F68E8">
        <w:rPr>
          <w:rFonts w:ascii="仿宋_GB2312" w:eastAsia="仿宋_GB2312" w:hAnsi="Times New Roman" w:hint="eastAsia"/>
          <w:sz w:val="32"/>
          <w:szCs w:val="32"/>
        </w:rPr>
        <w:t>《</w:t>
      </w:r>
      <w:r>
        <w:rPr>
          <w:rFonts w:ascii="仿宋_GB2312" w:eastAsia="仿宋_GB2312" w:hAnsi="Times New Roman" w:hint="eastAsia"/>
          <w:sz w:val="32"/>
          <w:szCs w:val="32"/>
        </w:rPr>
        <w:t>市设权力清单指导目录</w:t>
      </w:r>
      <w:r w:rsidRPr="00AF68E8">
        <w:rPr>
          <w:rFonts w:ascii="仿宋_GB2312" w:eastAsia="仿宋_GB2312" w:hAnsi="Times New Roman" w:hint="eastAsia"/>
          <w:sz w:val="32"/>
          <w:szCs w:val="32"/>
        </w:rPr>
        <w:t>》是指</w:t>
      </w:r>
      <w:r w:rsidRPr="00AF68E8">
        <w:rPr>
          <w:rFonts w:ascii="仿宋_GB2312" w:eastAsia="仿宋_GB2312" w:hint="eastAsia"/>
          <w:sz w:val="32"/>
          <w:szCs w:val="32"/>
        </w:rPr>
        <w:t>具有立法权的市通过地方性法规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规章</w:t>
      </w:r>
      <w:r w:rsidRPr="00AF68E8">
        <w:rPr>
          <w:rFonts w:ascii="仿宋_GB2312" w:eastAsia="仿宋_GB2312" w:hint="eastAsia"/>
          <w:sz w:val="32"/>
          <w:szCs w:val="32"/>
        </w:rPr>
        <w:t>设定的市、县两级</w:t>
      </w:r>
      <w:r>
        <w:rPr>
          <w:rFonts w:ascii="仿宋_GB2312" w:eastAsia="仿宋_GB2312" w:hint="eastAsia"/>
          <w:sz w:val="32"/>
          <w:szCs w:val="32"/>
        </w:rPr>
        <w:t>行政职权事项</w:t>
      </w:r>
      <w:r w:rsidRPr="00AF68E8">
        <w:rPr>
          <w:rFonts w:ascii="仿宋_GB2312" w:eastAsia="仿宋_GB2312" w:hint="eastAsia"/>
          <w:sz w:val="32"/>
          <w:szCs w:val="32"/>
        </w:rPr>
        <w:t>清单，</w:t>
      </w:r>
      <w:r>
        <w:rPr>
          <w:rFonts w:ascii="仿宋_GB2312" w:eastAsia="仿宋_GB2312" w:hint="eastAsia"/>
          <w:sz w:val="32"/>
          <w:szCs w:val="32"/>
        </w:rPr>
        <w:t>在</w:t>
      </w:r>
      <w:r w:rsidRPr="00AF68E8">
        <w:rPr>
          <w:rFonts w:ascii="仿宋_GB2312" w:eastAsia="仿宋_GB2312" w:hint="eastAsia"/>
          <w:sz w:val="32"/>
          <w:szCs w:val="32"/>
        </w:rPr>
        <w:t>全市范围</w:t>
      </w:r>
      <w:r>
        <w:rPr>
          <w:rFonts w:ascii="仿宋_GB2312" w:eastAsia="仿宋_GB2312" w:hint="eastAsia"/>
          <w:sz w:val="32"/>
          <w:szCs w:val="32"/>
        </w:rPr>
        <w:t>内</w:t>
      </w:r>
      <w:r w:rsidRPr="00AF68E8">
        <w:rPr>
          <w:rFonts w:ascii="仿宋_GB2312" w:eastAsia="仿宋_GB2312" w:hint="eastAsia"/>
          <w:sz w:val="32"/>
          <w:szCs w:val="32"/>
        </w:rPr>
        <w:t>统一。</w:t>
      </w:r>
      <w:r>
        <w:rPr>
          <w:rFonts w:ascii="仿宋_GB2312" w:eastAsia="仿宋_GB2312" w:hAnsi="仿宋" w:hint="eastAsia"/>
          <w:sz w:val="32"/>
          <w:szCs w:val="32"/>
        </w:rPr>
        <w:t>《市设权力清单指导目录》原则上</w:t>
      </w:r>
      <w:r>
        <w:rPr>
          <w:rFonts w:ascii="仿宋_GB2312" w:eastAsia="仿宋_GB2312" w:hAnsi="仿宋"/>
          <w:sz w:val="32"/>
          <w:szCs w:val="32"/>
        </w:rPr>
        <w:t>不列子项</w:t>
      </w:r>
      <w:r>
        <w:rPr>
          <w:rFonts w:ascii="仿宋_GB2312" w:eastAsia="仿宋_GB2312" w:hAnsi="仿宋" w:hint="eastAsia"/>
          <w:sz w:val="32"/>
          <w:szCs w:val="32"/>
        </w:rPr>
        <w:t>。《市设权力清单指导目录》由</w:t>
      </w:r>
      <w:r>
        <w:rPr>
          <w:rFonts w:ascii="仿宋_GB2312" w:eastAsia="仿宋_GB2312" w:hAnsi="仿宋"/>
          <w:sz w:val="32"/>
          <w:szCs w:val="32"/>
        </w:rPr>
        <w:t>各市统一编制</w:t>
      </w:r>
      <w:r>
        <w:rPr>
          <w:rFonts w:ascii="仿宋_GB2312" w:eastAsia="仿宋_GB2312" w:hAnsi="仿宋" w:hint="eastAsia"/>
          <w:sz w:val="32"/>
          <w:szCs w:val="32"/>
        </w:rPr>
        <w:t>并征求</w:t>
      </w:r>
      <w:r>
        <w:rPr>
          <w:rFonts w:ascii="仿宋_GB2312" w:eastAsia="仿宋_GB2312" w:hAnsi="仿宋"/>
          <w:sz w:val="32"/>
          <w:szCs w:val="32"/>
        </w:rPr>
        <w:t>上级业务主管部门意见后，统一发布。</w:t>
      </w:r>
    </w:p>
    <w:p w:rsidR="00724D3B" w:rsidRPr="0046790F" w:rsidRDefault="00724D3B" w:rsidP="00724D3B">
      <w:pPr>
        <w:autoSpaceDE w:val="0"/>
        <w:autoSpaceDN w:val="0"/>
        <w:adjustRightInd w:val="0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46790F">
        <w:rPr>
          <w:rFonts w:ascii="黑体" w:eastAsia="黑体" w:hAnsi="黑体"/>
          <w:sz w:val="32"/>
          <w:szCs w:val="32"/>
        </w:rPr>
        <w:t>、关于</w:t>
      </w:r>
      <w:r>
        <w:rPr>
          <w:rFonts w:ascii="黑体" w:eastAsia="黑体" w:hAnsi="黑体" w:hint="eastAsia"/>
          <w:sz w:val="32"/>
          <w:szCs w:val="32"/>
        </w:rPr>
        <w:t>规范</w:t>
      </w:r>
      <w:r w:rsidRPr="0046790F">
        <w:rPr>
          <w:rFonts w:ascii="黑体" w:eastAsia="黑体" w:hAnsi="黑体"/>
          <w:sz w:val="32"/>
          <w:szCs w:val="32"/>
        </w:rPr>
        <w:t>《</w:t>
      </w:r>
      <w:r>
        <w:rPr>
          <w:rFonts w:ascii="黑体" w:eastAsia="黑体" w:hAnsi="黑体" w:hint="eastAsia"/>
          <w:sz w:val="32"/>
          <w:szCs w:val="32"/>
        </w:rPr>
        <w:t>部门权力清单</w:t>
      </w:r>
      <w:r w:rsidRPr="0046790F">
        <w:rPr>
          <w:rFonts w:ascii="黑体" w:eastAsia="黑体" w:hAnsi="黑体"/>
          <w:sz w:val="32"/>
          <w:szCs w:val="32"/>
        </w:rPr>
        <w:t>》</w:t>
      </w:r>
    </w:p>
    <w:p w:rsidR="006A5636" w:rsidRPr="00724D3B" w:rsidRDefault="00724D3B" w:rsidP="00724D3B">
      <w:r>
        <w:rPr>
          <w:rFonts w:ascii="仿宋_GB2312" w:eastAsia="仿宋_GB2312" w:hAnsi="Times New Roman" w:hint="eastAsia"/>
          <w:sz w:val="32"/>
          <w:szCs w:val="32"/>
        </w:rPr>
        <w:t>各级</w:t>
      </w:r>
      <w:r>
        <w:rPr>
          <w:rFonts w:ascii="仿宋_GB2312" w:eastAsia="仿宋_GB2312" w:hAnsi="Times New Roman"/>
          <w:sz w:val="32"/>
          <w:szCs w:val="32"/>
        </w:rPr>
        <w:t>各</w:t>
      </w:r>
      <w:r>
        <w:rPr>
          <w:rFonts w:ascii="仿宋_GB2312" w:eastAsia="仿宋_GB2312" w:hAnsi="Times New Roman" w:hint="eastAsia"/>
          <w:sz w:val="32"/>
          <w:szCs w:val="32"/>
        </w:rPr>
        <w:t>部门</w:t>
      </w:r>
      <w:r w:rsidRPr="007B35EB">
        <w:rPr>
          <w:rFonts w:ascii="仿宋_GB2312" w:eastAsia="仿宋_GB2312" w:hAnsi="仿宋" w:hint="eastAsia"/>
          <w:sz w:val="32"/>
          <w:szCs w:val="32"/>
        </w:rPr>
        <w:t>依据《自治区</w:t>
      </w:r>
      <w:r>
        <w:rPr>
          <w:rFonts w:ascii="仿宋_GB2312" w:eastAsia="仿宋_GB2312" w:hAnsi="仿宋" w:hint="eastAsia"/>
          <w:sz w:val="32"/>
          <w:szCs w:val="32"/>
        </w:rPr>
        <w:t>XX</w:t>
      </w:r>
      <w:r>
        <w:rPr>
          <w:rFonts w:ascii="仿宋_GB2312" w:eastAsia="仿宋_GB2312" w:hAnsi="仿宋"/>
          <w:sz w:val="32"/>
          <w:szCs w:val="32"/>
        </w:rPr>
        <w:t>系统权力清单指导目录</w:t>
      </w:r>
      <w:r w:rsidRPr="007B35EB">
        <w:rPr>
          <w:rFonts w:ascii="仿宋_GB2312" w:eastAsia="仿宋_GB2312" w:hAnsi="仿宋" w:hint="eastAsia"/>
          <w:sz w:val="32"/>
          <w:szCs w:val="32"/>
        </w:rPr>
        <w:t>》、《</w:t>
      </w:r>
      <w:r>
        <w:rPr>
          <w:rFonts w:ascii="仿宋_GB2312" w:eastAsia="仿宋_GB2312" w:hAnsi="仿宋" w:hint="eastAsia"/>
          <w:sz w:val="32"/>
          <w:szCs w:val="32"/>
        </w:rPr>
        <w:t>市设权力清单指导目录</w:t>
      </w:r>
      <w:r w:rsidRPr="007B35EB">
        <w:rPr>
          <w:rFonts w:ascii="仿宋_GB2312" w:eastAsia="仿宋_GB2312" w:hAnsi="仿宋" w:hint="eastAsia"/>
          <w:sz w:val="32"/>
          <w:szCs w:val="32"/>
        </w:rPr>
        <w:t>》和部门“三定”规定，修改完善</w:t>
      </w:r>
      <w:r>
        <w:rPr>
          <w:rFonts w:ascii="仿宋_GB2312" w:eastAsia="仿宋_GB2312" w:hAnsi="仿宋" w:hint="eastAsia"/>
          <w:sz w:val="32"/>
          <w:szCs w:val="32"/>
        </w:rPr>
        <w:t>《</w:t>
      </w:r>
      <w:r w:rsidRPr="007B35EB">
        <w:rPr>
          <w:rFonts w:ascii="仿宋_GB2312" w:eastAsia="仿宋_GB2312" w:hAnsi="仿宋" w:hint="eastAsia"/>
          <w:sz w:val="32"/>
          <w:szCs w:val="32"/>
        </w:rPr>
        <w:t>部门权力</w:t>
      </w:r>
      <w:r>
        <w:rPr>
          <w:rFonts w:ascii="仿宋_GB2312" w:eastAsia="仿宋_GB2312" w:hAnsi="仿宋" w:hint="eastAsia"/>
          <w:sz w:val="32"/>
          <w:szCs w:val="32"/>
        </w:rPr>
        <w:t>清单》，并</w:t>
      </w:r>
      <w:r w:rsidRPr="007B35EB">
        <w:rPr>
          <w:rFonts w:ascii="仿宋_GB2312" w:eastAsia="仿宋_GB2312" w:hAnsi="仿宋" w:hint="eastAsia"/>
          <w:sz w:val="32"/>
          <w:szCs w:val="32"/>
        </w:rPr>
        <w:t>按照《宁夏回族自治区权力清单和责任清单动态管理办法》</w:t>
      </w:r>
      <w:r>
        <w:rPr>
          <w:rFonts w:ascii="仿宋_GB2312" w:eastAsia="仿宋_GB2312" w:hAnsi="仿宋" w:hint="eastAsia"/>
          <w:sz w:val="32"/>
          <w:szCs w:val="32"/>
        </w:rPr>
        <w:t>规定</w:t>
      </w:r>
      <w:r w:rsidRPr="007B35EB">
        <w:rPr>
          <w:rFonts w:ascii="仿宋_GB2312" w:eastAsia="仿宋_GB2312" w:hAnsi="仿宋" w:hint="eastAsia"/>
          <w:sz w:val="32"/>
          <w:szCs w:val="32"/>
        </w:rPr>
        <w:t>的程序和权限</w:t>
      </w:r>
      <w:r>
        <w:rPr>
          <w:rFonts w:ascii="仿宋_GB2312" w:eastAsia="仿宋_GB2312" w:hAnsi="仿宋"/>
          <w:sz w:val="32"/>
          <w:szCs w:val="32"/>
        </w:rPr>
        <w:t>调整</w:t>
      </w:r>
      <w:r>
        <w:rPr>
          <w:rFonts w:ascii="仿宋_GB2312" w:eastAsia="仿宋_GB2312" w:hAnsi="仿宋" w:hint="eastAsia"/>
          <w:sz w:val="32"/>
          <w:szCs w:val="32"/>
        </w:rPr>
        <w:t>《</w:t>
      </w:r>
      <w:r>
        <w:rPr>
          <w:rFonts w:ascii="仿宋_GB2312" w:eastAsia="仿宋_GB2312" w:hAnsi="仿宋"/>
          <w:sz w:val="32"/>
          <w:szCs w:val="32"/>
        </w:rPr>
        <w:t>部门权力清单</w:t>
      </w:r>
      <w:r>
        <w:rPr>
          <w:rFonts w:ascii="仿宋_GB2312" w:eastAsia="仿宋_GB2312" w:hAnsi="仿宋" w:hint="eastAsia"/>
          <w:sz w:val="32"/>
          <w:szCs w:val="32"/>
        </w:rPr>
        <w:t>》，</w:t>
      </w:r>
      <w:r>
        <w:rPr>
          <w:rFonts w:ascii="仿宋_GB2312" w:eastAsia="仿宋_GB2312" w:hAnsi="仿宋"/>
          <w:sz w:val="32"/>
          <w:szCs w:val="32"/>
        </w:rPr>
        <w:t>其中：</w:t>
      </w:r>
      <w:r w:rsidRPr="007B35EB">
        <w:rPr>
          <w:rFonts w:ascii="仿宋_GB2312" w:eastAsia="仿宋_GB2312" w:hAnsi="仿宋" w:hint="eastAsia"/>
          <w:sz w:val="32"/>
          <w:szCs w:val="32"/>
        </w:rPr>
        <w:t>涉及行政职权新增、取消、下放事宜，由</w:t>
      </w:r>
      <w:r>
        <w:rPr>
          <w:rFonts w:ascii="仿宋_GB2312" w:eastAsia="仿宋_GB2312" w:hAnsi="仿宋" w:hint="eastAsia"/>
          <w:sz w:val="32"/>
          <w:szCs w:val="32"/>
        </w:rPr>
        <w:t>行政职权</w:t>
      </w:r>
      <w:r>
        <w:rPr>
          <w:rFonts w:ascii="仿宋_GB2312" w:eastAsia="仿宋_GB2312" w:hAnsi="仿宋"/>
          <w:sz w:val="32"/>
          <w:szCs w:val="32"/>
        </w:rPr>
        <w:t>行使机构</w:t>
      </w:r>
      <w:r>
        <w:rPr>
          <w:rFonts w:ascii="仿宋_GB2312" w:eastAsia="仿宋_GB2312" w:hAnsi="仿宋" w:hint="eastAsia"/>
          <w:sz w:val="32"/>
          <w:szCs w:val="32"/>
        </w:rPr>
        <w:t>提出意见，经本级编办审核后，报同级人民政府研究决定；</w:t>
      </w:r>
      <w:r>
        <w:rPr>
          <w:rFonts w:ascii="仿宋_GB2312" w:eastAsia="仿宋_GB2312" w:hAnsi="仿宋"/>
          <w:sz w:val="32"/>
          <w:szCs w:val="32"/>
        </w:rPr>
        <w:t>涉及行政职权</w:t>
      </w:r>
      <w:r>
        <w:rPr>
          <w:rFonts w:ascii="仿宋_GB2312" w:eastAsia="仿宋_GB2312" w:hAnsi="仿宋" w:hint="eastAsia"/>
          <w:sz w:val="32"/>
          <w:szCs w:val="32"/>
        </w:rPr>
        <w:t>合并</w:t>
      </w:r>
      <w:r>
        <w:rPr>
          <w:rFonts w:ascii="仿宋_GB2312" w:eastAsia="仿宋_GB2312" w:hAnsi="仿宋"/>
          <w:sz w:val="32"/>
          <w:szCs w:val="32"/>
        </w:rPr>
        <w:t>、分设</w:t>
      </w:r>
      <w:r>
        <w:rPr>
          <w:rFonts w:ascii="仿宋_GB2312" w:eastAsia="仿宋_GB2312" w:hAnsi="仿宋" w:hint="eastAsia"/>
          <w:sz w:val="32"/>
          <w:szCs w:val="32"/>
        </w:rPr>
        <w:t>及要素</w:t>
      </w:r>
      <w:r>
        <w:rPr>
          <w:rFonts w:ascii="仿宋_GB2312" w:eastAsia="仿宋_GB2312" w:hAnsi="仿宋"/>
          <w:sz w:val="32"/>
          <w:szCs w:val="32"/>
        </w:rPr>
        <w:t>变更</w:t>
      </w:r>
      <w:r>
        <w:rPr>
          <w:rFonts w:ascii="仿宋_GB2312" w:eastAsia="仿宋_GB2312" w:hAnsi="仿宋" w:hint="eastAsia"/>
          <w:sz w:val="32"/>
          <w:szCs w:val="32"/>
        </w:rPr>
        <w:t>的</w:t>
      </w:r>
      <w:r>
        <w:rPr>
          <w:rFonts w:ascii="仿宋_GB2312" w:eastAsia="仿宋_GB2312" w:hAnsi="仿宋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由</w:t>
      </w:r>
      <w:r>
        <w:rPr>
          <w:rFonts w:ascii="仿宋_GB2312" w:eastAsia="仿宋_GB2312" w:hAnsi="仿宋"/>
          <w:sz w:val="32"/>
          <w:szCs w:val="32"/>
        </w:rPr>
        <w:t>行政职权行使机构</w:t>
      </w:r>
      <w:r>
        <w:rPr>
          <w:rFonts w:ascii="仿宋_GB2312" w:eastAsia="仿宋_GB2312" w:hAnsi="仿宋" w:hint="eastAsia"/>
          <w:sz w:val="32"/>
          <w:szCs w:val="32"/>
        </w:rPr>
        <w:t>提出</w:t>
      </w:r>
      <w:r>
        <w:rPr>
          <w:rFonts w:ascii="仿宋_GB2312" w:eastAsia="仿宋_GB2312" w:hAnsi="仿宋"/>
          <w:sz w:val="32"/>
          <w:szCs w:val="32"/>
        </w:rPr>
        <w:t>意见，报本级编办</w:t>
      </w:r>
      <w:r>
        <w:rPr>
          <w:rFonts w:ascii="仿宋_GB2312" w:eastAsia="仿宋_GB2312" w:hAnsi="仿宋" w:hint="eastAsia"/>
          <w:sz w:val="32"/>
          <w:szCs w:val="32"/>
        </w:rPr>
        <w:t>审核</w:t>
      </w:r>
      <w:r>
        <w:rPr>
          <w:rFonts w:ascii="仿宋_GB2312" w:eastAsia="仿宋_GB2312" w:hAnsi="仿宋"/>
          <w:sz w:val="32"/>
          <w:szCs w:val="32"/>
        </w:rPr>
        <w:t>后，进行相应调整。</w:t>
      </w:r>
    </w:p>
    <w:sectPr w:rsidR="006A5636" w:rsidRPr="00724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A32" w:rsidRDefault="00C20A32" w:rsidP="00AB3057">
      <w:r>
        <w:separator/>
      </w:r>
    </w:p>
  </w:endnote>
  <w:endnote w:type="continuationSeparator" w:id="0">
    <w:p w:rsidR="00C20A32" w:rsidRDefault="00C20A32" w:rsidP="00AB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A32" w:rsidRDefault="00C20A32" w:rsidP="00AB3057">
      <w:r>
        <w:separator/>
      </w:r>
    </w:p>
  </w:footnote>
  <w:footnote w:type="continuationSeparator" w:id="0">
    <w:p w:rsidR="00C20A32" w:rsidRDefault="00C20A32" w:rsidP="00AB3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0E25"/>
    <w:multiLevelType w:val="hybridMultilevel"/>
    <w:tmpl w:val="0F988F32"/>
    <w:lvl w:ilvl="0" w:tplc="D7C0740C">
      <w:start w:val="1"/>
      <w:numFmt w:val="decimal"/>
      <w:lvlText w:val="%1"/>
      <w:lvlJc w:val="center"/>
      <w:pPr>
        <w:tabs>
          <w:tab w:val="num" w:pos="0"/>
        </w:tabs>
        <w:ind w:left="0" w:firstLine="17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92636E"/>
    <w:multiLevelType w:val="hybridMultilevel"/>
    <w:tmpl w:val="3DEE5F74"/>
    <w:lvl w:ilvl="0" w:tplc="D3EEEA4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792F7E"/>
    <w:multiLevelType w:val="hybridMultilevel"/>
    <w:tmpl w:val="3DEE5F74"/>
    <w:lvl w:ilvl="0" w:tplc="D3EEEA4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EE"/>
    <w:rsid w:val="00443FD0"/>
    <w:rsid w:val="00724D3B"/>
    <w:rsid w:val="00787F52"/>
    <w:rsid w:val="007A47D0"/>
    <w:rsid w:val="00972D05"/>
    <w:rsid w:val="009879F3"/>
    <w:rsid w:val="009F56EE"/>
    <w:rsid w:val="00AB3057"/>
    <w:rsid w:val="00C2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BBA895-7FF6-4C7E-A43B-3A0DB873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0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0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057"/>
    <w:rPr>
      <w:sz w:val="18"/>
      <w:szCs w:val="18"/>
    </w:rPr>
  </w:style>
  <w:style w:type="paragraph" w:styleId="a5">
    <w:name w:val="List Paragraph"/>
    <w:basedOn w:val="a"/>
    <w:qFormat/>
    <w:rsid w:val="00443F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1257</Characters>
  <Application>Microsoft Office Word</Application>
  <DocSecurity>0</DocSecurity>
  <Lines>10</Lines>
  <Paragraphs>2</Paragraphs>
  <ScaleCrop>false</ScaleCrop>
  <Company>china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丁力</dc:creator>
  <cp:keywords/>
  <dc:description/>
  <cp:lastModifiedBy>丁力</cp:lastModifiedBy>
  <cp:revision>2</cp:revision>
  <dcterms:created xsi:type="dcterms:W3CDTF">2017-09-28T02:21:00Z</dcterms:created>
  <dcterms:modified xsi:type="dcterms:W3CDTF">2017-09-28T02:21:00Z</dcterms:modified>
</cp:coreProperties>
</file>